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0DA4" w14:textId="384C1D77" w:rsidR="00C21596" w:rsidRPr="00FD0097" w:rsidRDefault="006D1A15" w:rsidP="00C21596">
      <w:pPr>
        <w:pStyle w:val="a3"/>
        <w:ind w:left="284"/>
        <w:jc w:val="both"/>
        <w:rPr>
          <w:rFonts w:ascii="Arial" w:eastAsiaTheme="minorHAnsi" w:hAnsi="Arial" w:cs="Arial"/>
          <w:b/>
          <w:bCs/>
          <w:spacing w:val="0"/>
          <w:kern w:val="2"/>
          <w:sz w:val="22"/>
          <w:szCs w:val="22"/>
          <w:lang w:val="el-GR"/>
        </w:rPr>
      </w:pPr>
      <w:r w:rsidRPr="00FD0097">
        <w:rPr>
          <w:rFonts w:ascii="Arial" w:eastAsiaTheme="minorHAnsi" w:hAnsi="Arial" w:cs="Arial"/>
          <w:b/>
          <w:bCs/>
          <w:spacing w:val="0"/>
          <w:kern w:val="2"/>
          <w:sz w:val="22"/>
          <w:szCs w:val="22"/>
          <w:lang w:val="el-GR"/>
        </w:rPr>
        <w:t>ΈΝΑ ΠΡΟΟΠΤΙΚΟ, ΠΟΛΥΚΕΝΤΡΙΚΟ ΜΗΤΡΩΟ ΓΙΑ ΤΗΝ ΚΑΤΑΓΡΑΦΗ ΤΗΣ ΘΕΡΑΠΕΙΑΣ, ΤΗΣ ΚΛΙΝΙΚΗΣ ΕΚΒΑΣΗΣ ΚΑΙ ΤΗΣ ΔΙΑΔΙΚΑΣΙΑΣ ΛΗΨΗΣ ΘΕΡΑΠΕΥΤΙΚΩΝ ΑΠΟΦΑΣΕΩΝ ΣΕ ΑΣΘΕΝΕΙΣ ΜΕ ΠΡΩΙΜΟ ΚΑΡΚΙΝΟ ΤΟΥ ΜΑΣΤΟΥ ΠΟΥ ΕΙΝΑΙ ΚΑΤΑΛΛΗΛΟΙ ΓΙΑ ΤΗ ΔΟΚΙΜΑΣΙΑ ENDOPREDICT® (PRELUDE)</w:t>
      </w:r>
    </w:p>
    <w:p w14:paraId="3EF5EBFD" w14:textId="77777777" w:rsidR="00020DBA" w:rsidRPr="00FD0097" w:rsidRDefault="00020DBA" w:rsidP="00020DBA">
      <w:pPr>
        <w:ind w:left="284"/>
        <w:rPr>
          <w:rFonts w:ascii="Arial" w:hAnsi="Arial" w:cs="Arial"/>
          <w:sz w:val="22"/>
          <w:szCs w:val="22"/>
          <w:lang w:val="el-GR"/>
        </w:rPr>
      </w:pPr>
    </w:p>
    <w:p w14:paraId="552A1390" w14:textId="63A41D1A" w:rsidR="00020DBA" w:rsidRPr="00BF649F" w:rsidRDefault="00020DBA" w:rsidP="0031707E">
      <w:pPr>
        <w:ind w:left="284"/>
        <w:jc w:val="both"/>
        <w:rPr>
          <w:rFonts w:ascii="Arial" w:hAnsi="Arial" w:cs="Arial"/>
          <w:sz w:val="22"/>
          <w:szCs w:val="22"/>
          <w:lang w:val="el-GR"/>
        </w:rPr>
      </w:pPr>
      <w:r w:rsidRPr="00FD0097">
        <w:rPr>
          <w:rFonts w:ascii="Arial" w:hAnsi="Arial" w:cs="Arial"/>
          <w:sz w:val="22"/>
          <w:szCs w:val="22"/>
          <w:lang w:val="el-GR"/>
        </w:rPr>
        <w:t>Μιχάλης Κοντός</w:t>
      </w:r>
      <w:r w:rsidRPr="00FD0097">
        <w:rPr>
          <w:rFonts w:ascii="Arial" w:hAnsi="Arial" w:cs="Arial"/>
          <w:sz w:val="22"/>
          <w:szCs w:val="22"/>
          <w:vertAlign w:val="superscript"/>
          <w:lang w:val="el-GR"/>
        </w:rPr>
        <w:t>1</w:t>
      </w:r>
      <w:r w:rsidRPr="00FD0097">
        <w:rPr>
          <w:rFonts w:ascii="Arial" w:hAnsi="Arial" w:cs="Arial"/>
          <w:sz w:val="22"/>
          <w:szCs w:val="22"/>
          <w:lang w:val="el-GR"/>
        </w:rPr>
        <w:t xml:space="preserve">, </w:t>
      </w:r>
      <w:proofErr w:type="spellStart"/>
      <w:r w:rsidRPr="00FD0097">
        <w:rPr>
          <w:rFonts w:ascii="Arial" w:hAnsi="Arial" w:cs="Arial"/>
          <w:sz w:val="22"/>
          <w:szCs w:val="22"/>
          <w:lang w:val="el-GR"/>
        </w:rPr>
        <w:t>Τζωρτζίνα</w:t>
      </w:r>
      <w:proofErr w:type="spellEnd"/>
      <w:r w:rsidRPr="00FD0097">
        <w:rPr>
          <w:rFonts w:ascii="Arial" w:hAnsi="Arial" w:cs="Arial"/>
          <w:sz w:val="22"/>
          <w:szCs w:val="22"/>
          <w:lang w:val="el-GR"/>
        </w:rPr>
        <w:t xml:space="preserve"> Ζάχου</w:t>
      </w:r>
      <w:r w:rsidR="00BF649F" w:rsidRPr="00BF649F">
        <w:rPr>
          <w:rFonts w:ascii="Arial" w:hAnsi="Arial" w:cs="Arial"/>
          <w:sz w:val="22"/>
          <w:szCs w:val="22"/>
          <w:vertAlign w:val="superscript"/>
          <w:lang w:val="el-GR"/>
        </w:rPr>
        <w:t>2</w:t>
      </w:r>
      <w:r w:rsidRPr="00FD0097">
        <w:rPr>
          <w:rFonts w:ascii="Arial" w:hAnsi="Arial" w:cs="Arial"/>
          <w:sz w:val="22"/>
          <w:szCs w:val="22"/>
          <w:lang w:val="el-GR"/>
        </w:rPr>
        <w:t>, Πρόδρομος Καναβίδης</w:t>
      </w:r>
      <w:r w:rsidR="00BF649F" w:rsidRPr="00BF649F">
        <w:rPr>
          <w:rFonts w:ascii="Arial" w:hAnsi="Arial" w:cs="Arial"/>
          <w:sz w:val="22"/>
          <w:szCs w:val="22"/>
          <w:vertAlign w:val="superscript"/>
          <w:lang w:val="el-GR"/>
        </w:rPr>
        <w:t>3</w:t>
      </w:r>
      <w:r w:rsidRPr="00FD0097">
        <w:rPr>
          <w:rFonts w:ascii="Arial" w:hAnsi="Arial" w:cs="Arial"/>
          <w:sz w:val="22"/>
          <w:szCs w:val="22"/>
          <w:lang w:val="el-GR"/>
        </w:rPr>
        <w:t>, Απόστολος Ζαβός</w:t>
      </w:r>
      <w:r w:rsidR="00BF649F" w:rsidRPr="00BF649F">
        <w:rPr>
          <w:rFonts w:ascii="Arial" w:hAnsi="Arial" w:cs="Arial"/>
          <w:sz w:val="22"/>
          <w:szCs w:val="22"/>
          <w:vertAlign w:val="superscript"/>
          <w:lang w:val="el-GR"/>
        </w:rPr>
        <w:t>4</w:t>
      </w:r>
      <w:r w:rsidRPr="00FD0097">
        <w:rPr>
          <w:rFonts w:ascii="Arial" w:hAnsi="Arial" w:cs="Arial"/>
          <w:sz w:val="22"/>
          <w:szCs w:val="22"/>
          <w:lang w:val="el-GR"/>
        </w:rPr>
        <w:t>, Βασίλειος Καλλές</w:t>
      </w:r>
      <w:r w:rsidR="00BF649F" w:rsidRPr="00BF649F">
        <w:rPr>
          <w:rFonts w:ascii="Arial" w:hAnsi="Arial" w:cs="Arial"/>
          <w:sz w:val="22"/>
          <w:szCs w:val="22"/>
          <w:vertAlign w:val="superscript"/>
          <w:lang w:val="el-GR"/>
        </w:rPr>
        <w:t>5</w:t>
      </w:r>
      <w:r w:rsidRPr="00FD0097">
        <w:rPr>
          <w:rFonts w:ascii="Arial" w:hAnsi="Arial" w:cs="Arial"/>
          <w:sz w:val="22"/>
          <w:szCs w:val="22"/>
          <w:lang w:val="el-GR"/>
        </w:rPr>
        <w:t>, Μαρία Καναρά</w:t>
      </w:r>
      <w:r w:rsidR="00BF649F" w:rsidRPr="00BF649F">
        <w:rPr>
          <w:rFonts w:ascii="Arial" w:hAnsi="Arial" w:cs="Arial"/>
          <w:sz w:val="22"/>
          <w:szCs w:val="22"/>
          <w:vertAlign w:val="superscript"/>
          <w:lang w:val="el-GR"/>
        </w:rPr>
        <w:t>6</w:t>
      </w:r>
      <w:r w:rsidRPr="00FD0097">
        <w:rPr>
          <w:rFonts w:ascii="Arial" w:hAnsi="Arial" w:cs="Arial"/>
          <w:sz w:val="22"/>
          <w:szCs w:val="22"/>
          <w:lang w:val="el-GR"/>
        </w:rPr>
        <w:t>, Γεώργιος Μεταξάς</w:t>
      </w:r>
      <w:r w:rsidR="00BF649F" w:rsidRPr="00BF649F">
        <w:rPr>
          <w:rFonts w:ascii="Arial" w:hAnsi="Arial" w:cs="Arial"/>
          <w:sz w:val="22"/>
          <w:szCs w:val="22"/>
          <w:vertAlign w:val="superscript"/>
          <w:lang w:val="el-GR"/>
        </w:rPr>
        <w:t>7</w:t>
      </w:r>
      <w:r w:rsidRPr="00FD0097">
        <w:rPr>
          <w:rFonts w:ascii="Arial" w:hAnsi="Arial" w:cs="Arial"/>
          <w:sz w:val="22"/>
          <w:szCs w:val="22"/>
          <w:lang w:val="el-GR"/>
        </w:rPr>
        <w:t>, Γεώργιος Μπούτσικος</w:t>
      </w:r>
      <w:r w:rsidR="00BF649F" w:rsidRPr="00BF649F">
        <w:rPr>
          <w:rFonts w:ascii="Arial" w:hAnsi="Arial" w:cs="Arial"/>
          <w:sz w:val="22"/>
          <w:szCs w:val="22"/>
          <w:vertAlign w:val="superscript"/>
          <w:lang w:val="el-GR"/>
        </w:rPr>
        <w:t>8</w:t>
      </w:r>
      <w:r w:rsidRPr="00FD0097">
        <w:rPr>
          <w:rFonts w:ascii="Arial" w:hAnsi="Arial" w:cs="Arial"/>
          <w:sz w:val="22"/>
          <w:szCs w:val="22"/>
          <w:lang w:val="el-GR"/>
        </w:rPr>
        <w:t>, Χρήστος Στεφάνου</w:t>
      </w:r>
      <w:r w:rsidR="00BF649F" w:rsidRPr="00BF649F">
        <w:rPr>
          <w:rFonts w:ascii="Arial" w:hAnsi="Arial" w:cs="Arial"/>
          <w:sz w:val="22"/>
          <w:szCs w:val="22"/>
          <w:vertAlign w:val="superscript"/>
          <w:lang w:val="el-GR"/>
        </w:rPr>
        <w:t>9</w:t>
      </w:r>
      <w:r w:rsidRPr="00FD0097">
        <w:rPr>
          <w:rFonts w:ascii="Arial" w:hAnsi="Arial" w:cs="Arial"/>
          <w:sz w:val="22"/>
          <w:szCs w:val="22"/>
          <w:lang w:val="el-GR"/>
        </w:rPr>
        <w:t>, Ιωάννης Φλέσσας</w:t>
      </w:r>
      <w:r w:rsidR="00BF649F" w:rsidRPr="00BF649F">
        <w:rPr>
          <w:rFonts w:ascii="Arial" w:hAnsi="Arial" w:cs="Arial"/>
          <w:sz w:val="22"/>
          <w:szCs w:val="22"/>
          <w:vertAlign w:val="superscript"/>
          <w:lang w:val="el-GR"/>
        </w:rPr>
        <w:t>10</w:t>
      </w:r>
      <w:r w:rsidRPr="00FD0097">
        <w:rPr>
          <w:rFonts w:ascii="Arial" w:hAnsi="Arial" w:cs="Arial"/>
          <w:sz w:val="22"/>
          <w:szCs w:val="22"/>
          <w:lang w:val="el-GR"/>
        </w:rPr>
        <w:t>, Άννα Φωκιανού</w:t>
      </w:r>
      <w:r w:rsidR="00BF649F" w:rsidRPr="00BF649F">
        <w:rPr>
          <w:rFonts w:ascii="Arial" w:hAnsi="Arial" w:cs="Arial"/>
          <w:sz w:val="22"/>
          <w:szCs w:val="22"/>
          <w:vertAlign w:val="superscript"/>
          <w:lang w:val="el-GR"/>
        </w:rPr>
        <w:t>11</w:t>
      </w:r>
      <w:r w:rsidRPr="00FD0097">
        <w:rPr>
          <w:rFonts w:ascii="Arial" w:hAnsi="Arial" w:cs="Arial"/>
          <w:sz w:val="22"/>
          <w:szCs w:val="22"/>
          <w:lang w:val="el-GR"/>
        </w:rPr>
        <w:t>, Πέτρος Χαραλαμπούδης</w:t>
      </w:r>
      <w:r w:rsidR="00BF649F" w:rsidRPr="00BF649F">
        <w:rPr>
          <w:rFonts w:ascii="Arial" w:hAnsi="Arial" w:cs="Arial"/>
          <w:sz w:val="22"/>
          <w:szCs w:val="22"/>
          <w:vertAlign w:val="superscript"/>
          <w:lang w:val="el-GR"/>
        </w:rPr>
        <w:t>12</w:t>
      </w:r>
      <w:r w:rsidRPr="00FD0097">
        <w:rPr>
          <w:rFonts w:ascii="Arial" w:hAnsi="Arial" w:cs="Arial"/>
          <w:sz w:val="22"/>
          <w:szCs w:val="22"/>
          <w:lang w:val="el-GR"/>
        </w:rPr>
        <w:t>, Σταύρος Χατζόπουλος</w:t>
      </w:r>
      <w:r w:rsidRPr="00FD0097">
        <w:rPr>
          <w:rFonts w:ascii="Arial" w:hAnsi="Arial" w:cs="Arial"/>
          <w:sz w:val="22"/>
          <w:szCs w:val="22"/>
          <w:vertAlign w:val="superscript"/>
          <w:lang w:val="el-GR"/>
        </w:rPr>
        <w:t>1</w:t>
      </w:r>
      <w:r w:rsidR="00BF649F" w:rsidRPr="00BF649F">
        <w:rPr>
          <w:rFonts w:ascii="Arial" w:hAnsi="Arial" w:cs="Arial"/>
          <w:sz w:val="22"/>
          <w:szCs w:val="22"/>
          <w:vertAlign w:val="superscript"/>
          <w:lang w:val="el-GR"/>
        </w:rPr>
        <w:t>3</w:t>
      </w:r>
      <w:r w:rsidRPr="00FD0097">
        <w:rPr>
          <w:rFonts w:ascii="Arial" w:hAnsi="Arial" w:cs="Arial"/>
          <w:sz w:val="22"/>
          <w:szCs w:val="22"/>
          <w:lang w:val="el-GR"/>
        </w:rPr>
        <w:t>, Γρηγόρης Ξεπαπαδάκης</w:t>
      </w:r>
      <w:r w:rsidR="00BF649F" w:rsidRPr="00BF649F">
        <w:rPr>
          <w:rFonts w:ascii="Arial" w:hAnsi="Arial" w:cs="Arial"/>
          <w:sz w:val="22"/>
          <w:szCs w:val="22"/>
          <w:vertAlign w:val="superscript"/>
          <w:lang w:val="el-GR"/>
        </w:rPr>
        <w:t>14</w:t>
      </w:r>
    </w:p>
    <w:p w14:paraId="090C3EBA" w14:textId="52B18A15" w:rsidR="0031707E" w:rsidRPr="006A2818" w:rsidRDefault="0031707E" w:rsidP="006A2818">
      <w:pPr>
        <w:pStyle w:val="a6"/>
        <w:numPr>
          <w:ilvl w:val="0"/>
          <w:numId w:val="4"/>
        </w:numPr>
        <w:spacing w:after="0" w:line="240" w:lineRule="auto"/>
        <w:jc w:val="both"/>
        <w:rPr>
          <w:rFonts w:ascii="Arial" w:hAnsi="Arial" w:cs="Arial"/>
          <w:sz w:val="22"/>
          <w:szCs w:val="22"/>
          <w:lang w:val="el-GR"/>
        </w:rPr>
      </w:pPr>
      <w:r w:rsidRPr="00AB4AC2">
        <w:rPr>
          <w:rFonts w:ascii="Arial" w:hAnsi="Arial" w:cs="Arial"/>
          <w:sz w:val="22"/>
          <w:szCs w:val="22"/>
          <w:lang w:val="el-GR"/>
        </w:rPr>
        <w:t>Καθηγητής Χειρουργικής &amp; Χειρουργικής Μαστού, ΕΚΠΑ</w:t>
      </w:r>
    </w:p>
    <w:p w14:paraId="48B06C01" w14:textId="68C7AAAE" w:rsidR="006A2818" w:rsidRPr="00BF649F" w:rsidRDefault="00BF649F" w:rsidP="006A2818">
      <w:pPr>
        <w:pStyle w:val="a6"/>
        <w:numPr>
          <w:ilvl w:val="0"/>
          <w:numId w:val="4"/>
        </w:numPr>
        <w:spacing w:after="0" w:line="240" w:lineRule="auto"/>
        <w:jc w:val="both"/>
        <w:rPr>
          <w:rFonts w:ascii="Arial" w:hAnsi="Arial" w:cs="Arial"/>
          <w:sz w:val="22"/>
          <w:szCs w:val="22"/>
          <w:lang w:val="el-GR"/>
        </w:rPr>
      </w:pPr>
      <w:r w:rsidRPr="000F0F3A">
        <w:rPr>
          <w:rFonts w:ascii="Arial" w:hAnsi="Arial" w:cs="Arial"/>
          <w:sz w:val="22"/>
          <w:szCs w:val="22"/>
          <w:lang w:val="el-GR"/>
        </w:rPr>
        <w:t>Μεταπτυχιακή Φοιτήτρια Ιατρικής Σχολής ΕΚΠΑ</w:t>
      </w:r>
    </w:p>
    <w:p w14:paraId="16108B3C" w14:textId="77777777" w:rsidR="009007E0" w:rsidRDefault="009007E0" w:rsidP="009007E0">
      <w:pPr>
        <w:pStyle w:val="a6"/>
        <w:numPr>
          <w:ilvl w:val="0"/>
          <w:numId w:val="4"/>
        </w:numPr>
        <w:spacing w:after="0" w:line="240" w:lineRule="auto"/>
        <w:jc w:val="both"/>
        <w:rPr>
          <w:rFonts w:ascii="Arial" w:hAnsi="Arial" w:cs="Arial"/>
          <w:sz w:val="22"/>
          <w:szCs w:val="22"/>
          <w:lang w:val="el-GR"/>
        </w:rPr>
      </w:pPr>
      <w:r>
        <w:rPr>
          <w:rFonts w:ascii="Arial" w:hAnsi="Arial" w:cs="Arial"/>
          <w:sz w:val="22"/>
          <w:szCs w:val="22"/>
          <w:lang w:val="el-GR"/>
        </w:rPr>
        <w:t>Διδακτορικός Φοιτητής, Α’ Χειρουργική Κλινική ΕΚΠΑ</w:t>
      </w:r>
    </w:p>
    <w:p w14:paraId="634BE0A6" w14:textId="77777777" w:rsidR="00747E41" w:rsidRDefault="00747E41" w:rsidP="00747E41">
      <w:pPr>
        <w:pStyle w:val="a6"/>
        <w:numPr>
          <w:ilvl w:val="0"/>
          <w:numId w:val="4"/>
        </w:numPr>
        <w:spacing w:after="0" w:line="240" w:lineRule="auto"/>
        <w:jc w:val="both"/>
        <w:rPr>
          <w:rFonts w:ascii="Arial" w:hAnsi="Arial" w:cs="Arial"/>
          <w:sz w:val="22"/>
          <w:szCs w:val="22"/>
          <w:lang w:val="el-GR"/>
        </w:rPr>
      </w:pPr>
      <w:r>
        <w:rPr>
          <w:rFonts w:ascii="Arial" w:hAnsi="Arial" w:cs="Arial"/>
          <w:sz w:val="22"/>
          <w:szCs w:val="22"/>
          <w:lang w:val="el-GR"/>
        </w:rPr>
        <w:t>Εντεταλμένος Διδάσκων Πανεπιστημίου Θεσσαλίας</w:t>
      </w:r>
    </w:p>
    <w:p w14:paraId="4138FEDF" w14:textId="77777777" w:rsidR="00F623BA" w:rsidRDefault="00F623BA" w:rsidP="00F623BA">
      <w:pPr>
        <w:pStyle w:val="a6"/>
        <w:numPr>
          <w:ilvl w:val="0"/>
          <w:numId w:val="4"/>
        </w:numPr>
        <w:spacing w:after="0" w:line="240" w:lineRule="auto"/>
        <w:jc w:val="both"/>
        <w:rPr>
          <w:rFonts w:ascii="Arial" w:hAnsi="Arial" w:cs="Arial"/>
          <w:sz w:val="22"/>
          <w:szCs w:val="22"/>
          <w:lang w:val="el-GR"/>
        </w:rPr>
      </w:pPr>
      <w:r w:rsidRPr="00F457BC">
        <w:rPr>
          <w:rFonts w:ascii="Arial" w:hAnsi="Arial" w:cs="Arial"/>
          <w:sz w:val="22"/>
          <w:szCs w:val="22"/>
          <w:lang w:val="el-GR"/>
        </w:rPr>
        <w:t>Γενικός Χειρουργός &amp; Χειρουργός Μαστού, Ναυτικό Νοσοκομείο Αθηνών &amp;</w:t>
      </w:r>
      <w:r w:rsidRPr="00F457BC">
        <w:rPr>
          <w:rFonts w:ascii="Arial" w:hAnsi="Arial" w:cs="Arial"/>
          <w:sz w:val="22"/>
          <w:szCs w:val="22"/>
        </w:rPr>
        <w:t> </w:t>
      </w:r>
      <w:r w:rsidRPr="00F457BC">
        <w:rPr>
          <w:rFonts w:ascii="Arial" w:hAnsi="Arial" w:cs="Arial"/>
          <w:sz w:val="22"/>
          <w:szCs w:val="22"/>
          <w:lang w:val="el-GR"/>
        </w:rPr>
        <w:t xml:space="preserve">Κλινική Μαστού, </w:t>
      </w:r>
      <w:r w:rsidRPr="00F457BC">
        <w:rPr>
          <w:rFonts w:ascii="Arial" w:hAnsi="Arial" w:cs="Arial"/>
          <w:sz w:val="22"/>
          <w:szCs w:val="22"/>
        </w:rPr>
        <w:t>Mediterraneo</w:t>
      </w:r>
      <w:r w:rsidRPr="00F457BC">
        <w:rPr>
          <w:rFonts w:ascii="Arial" w:hAnsi="Arial" w:cs="Arial"/>
          <w:sz w:val="22"/>
          <w:szCs w:val="22"/>
          <w:lang w:val="el-GR"/>
        </w:rPr>
        <w:t xml:space="preserve"> </w:t>
      </w:r>
      <w:r w:rsidRPr="00F457BC">
        <w:rPr>
          <w:rFonts w:ascii="Arial" w:hAnsi="Arial" w:cs="Arial"/>
          <w:sz w:val="22"/>
          <w:szCs w:val="22"/>
        </w:rPr>
        <w:t>Hospital</w:t>
      </w:r>
    </w:p>
    <w:p w14:paraId="4EED8EB8" w14:textId="77777777" w:rsidR="00406DD2" w:rsidRDefault="00406DD2" w:rsidP="00406DD2">
      <w:pPr>
        <w:pStyle w:val="a6"/>
        <w:numPr>
          <w:ilvl w:val="0"/>
          <w:numId w:val="4"/>
        </w:numPr>
        <w:spacing w:after="0" w:line="240" w:lineRule="auto"/>
        <w:jc w:val="both"/>
        <w:rPr>
          <w:rFonts w:ascii="Arial" w:hAnsi="Arial" w:cs="Arial"/>
          <w:sz w:val="22"/>
          <w:szCs w:val="22"/>
          <w:lang w:val="el-GR"/>
        </w:rPr>
      </w:pPr>
      <w:r>
        <w:rPr>
          <w:rFonts w:ascii="Arial" w:hAnsi="Arial" w:cs="Arial"/>
          <w:sz w:val="22"/>
          <w:szCs w:val="22"/>
          <w:lang w:val="el-GR"/>
        </w:rPr>
        <w:t xml:space="preserve">Διευθύντρια Τμήματος Μαστού, </w:t>
      </w:r>
      <w:r w:rsidRPr="00291885">
        <w:rPr>
          <w:rFonts w:ascii="Arial" w:hAnsi="Arial" w:cs="Arial"/>
          <w:sz w:val="22"/>
          <w:szCs w:val="22"/>
          <w:lang w:val="el-GR"/>
        </w:rPr>
        <w:t>Γ.Ν. Τρικάλων</w:t>
      </w:r>
    </w:p>
    <w:p w14:paraId="169DDD5C" w14:textId="77777777" w:rsidR="006172D5" w:rsidRDefault="006172D5" w:rsidP="006172D5">
      <w:pPr>
        <w:pStyle w:val="a6"/>
        <w:numPr>
          <w:ilvl w:val="0"/>
          <w:numId w:val="4"/>
        </w:numPr>
        <w:spacing w:after="0" w:line="240" w:lineRule="auto"/>
        <w:jc w:val="both"/>
        <w:rPr>
          <w:rFonts w:ascii="Arial" w:hAnsi="Arial" w:cs="Arial"/>
          <w:sz w:val="22"/>
          <w:szCs w:val="22"/>
          <w:lang w:val="el-GR"/>
        </w:rPr>
      </w:pPr>
      <w:r w:rsidRPr="00F77692">
        <w:rPr>
          <w:rFonts w:ascii="Arial" w:hAnsi="Arial" w:cs="Arial"/>
          <w:sz w:val="22"/>
          <w:szCs w:val="22"/>
          <w:lang w:val="el-GR"/>
        </w:rPr>
        <w:t>Συντονιστής Διευθυντής Χειρουργικής, Γ.Ν.Μ. «Έλενα Βενιζέλου»</w:t>
      </w:r>
    </w:p>
    <w:p w14:paraId="4B5F3222" w14:textId="77777777" w:rsidR="00D250E9" w:rsidRDefault="00D250E9" w:rsidP="00D250E9">
      <w:pPr>
        <w:pStyle w:val="a6"/>
        <w:numPr>
          <w:ilvl w:val="0"/>
          <w:numId w:val="4"/>
        </w:numPr>
        <w:spacing w:after="0" w:line="240" w:lineRule="auto"/>
        <w:jc w:val="both"/>
        <w:rPr>
          <w:rFonts w:ascii="Arial" w:hAnsi="Arial" w:cs="Arial"/>
          <w:sz w:val="22"/>
          <w:szCs w:val="22"/>
          <w:lang w:val="el-GR"/>
        </w:rPr>
      </w:pPr>
      <w:r w:rsidRPr="00887C1D">
        <w:rPr>
          <w:rFonts w:ascii="Arial" w:hAnsi="Arial" w:cs="Arial"/>
          <w:sz w:val="22"/>
          <w:szCs w:val="22"/>
          <w:lang w:val="el-GR"/>
        </w:rPr>
        <w:t>Διευθυντής Τμήματος Χειρουργικής Μαστού, ΙΑΣΩ Θεσσαλίας</w:t>
      </w:r>
    </w:p>
    <w:p w14:paraId="1735A1AD" w14:textId="77777777" w:rsidR="000D54DB" w:rsidRDefault="000D54DB" w:rsidP="000D54DB">
      <w:pPr>
        <w:pStyle w:val="a6"/>
        <w:numPr>
          <w:ilvl w:val="0"/>
          <w:numId w:val="4"/>
        </w:numPr>
        <w:spacing w:after="0" w:line="240" w:lineRule="auto"/>
        <w:jc w:val="both"/>
        <w:rPr>
          <w:rFonts w:ascii="Arial" w:hAnsi="Arial" w:cs="Arial"/>
          <w:sz w:val="22"/>
          <w:szCs w:val="22"/>
          <w:lang w:val="el-GR"/>
        </w:rPr>
      </w:pPr>
      <w:r>
        <w:rPr>
          <w:rFonts w:ascii="Arial" w:hAnsi="Arial" w:cs="Arial"/>
          <w:sz w:val="22"/>
          <w:szCs w:val="22"/>
          <w:lang w:val="el-GR"/>
        </w:rPr>
        <w:t xml:space="preserve">Επιμελητής Β’, </w:t>
      </w:r>
      <w:r w:rsidRPr="005D0B35">
        <w:rPr>
          <w:rFonts w:ascii="Arial" w:hAnsi="Arial" w:cs="Arial"/>
          <w:sz w:val="22"/>
          <w:szCs w:val="22"/>
          <w:lang w:val="el-GR"/>
        </w:rPr>
        <w:t>Β’ Κλινική Μαστού, ΙΑΣΩ Μαιευτική-Γυναικολογική Κλινική</w:t>
      </w:r>
    </w:p>
    <w:p w14:paraId="7D712E40" w14:textId="2511F565" w:rsidR="00BF649F" w:rsidRPr="00DE1AAA" w:rsidRDefault="00DE1AAA" w:rsidP="006A2818">
      <w:pPr>
        <w:pStyle w:val="a6"/>
        <w:numPr>
          <w:ilvl w:val="0"/>
          <w:numId w:val="4"/>
        </w:numPr>
        <w:spacing w:after="0" w:line="240" w:lineRule="auto"/>
        <w:jc w:val="both"/>
        <w:rPr>
          <w:rFonts w:ascii="Arial" w:hAnsi="Arial" w:cs="Arial"/>
          <w:sz w:val="22"/>
          <w:szCs w:val="22"/>
          <w:lang w:val="el-GR"/>
        </w:rPr>
      </w:pPr>
      <w:r w:rsidRPr="00EB42CA">
        <w:rPr>
          <w:rFonts w:ascii="Arial" w:hAnsi="Arial" w:cs="Arial"/>
          <w:sz w:val="22"/>
          <w:szCs w:val="22"/>
          <w:lang w:val="el-GR"/>
        </w:rPr>
        <w:t>Διευθυντής</w:t>
      </w:r>
      <w:r>
        <w:rPr>
          <w:rFonts w:ascii="Arial" w:hAnsi="Arial" w:cs="Arial"/>
          <w:sz w:val="22"/>
          <w:szCs w:val="22"/>
          <w:lang w:val="el-GR"/>
        </w:rPr>
        <w:t xml:space="preserve"> </w:t>
      </w:r>
      <w:r w:rsidRPr="00CF5DC6">
        <w:rPr>
          <w:rFonts w:ascii="Arial" w:hAnsi="Arial" w:cs="Arial"/>
          <w:sz w:val="22"/>
          <w:szCs w:val="22"/>
          <w:lang w:val="el-GR"/>
        </w:rPr>
        <w:t>Γ’ Χειρουργική</w:t>
      </w:r>
      <w:r>
        <w:rPr>
          <w:rFonts w:ascii="Arial" w:hAnsi="Arial" w:cs="Arial"/>
          <w:sz w:val="22"/>
          <w:szCs w:val="22"/>
          <w:lang w:val="el-GR"/>
        </w:rPr>
        <w:t>ς</w:t>
      </w:r>
      <w:r w:rsidRPr="00CF5DC6">
        <w:rPr>
          <w:rFonts w:ascii="Arial" w:hAnsi="Arial" w:cs="Arial"/>
          <w:sz w:val="22"/>
          <w:szCs w:val="22"/>
          <w:lang w:val="el-GR"/>
        </w:rPr>
        <w:t xml:space="preserve"> Κλινική</w:t>
      </w:r>
      <w:r>
        <w:rPr>
          <w:rFonts w:ascii="Arial" w:hAnsi="Arial" w:cs="Arial"/>
          <w:sz w:val="22"/>
          <w:szCs w:val="22"/>
          <w:lang w:val="el-GR"/>
        </w:rPr>
        <w:t>ς</w:t>
      </w:r>
      <w:r w:rsidRPr="00CF5DC6">
        <w:rPr>
          <w:rFonts w:ascii="Arial" w:hAnsi="Arial" w:cs="Arial"/>
          <w:sz w:val="22"/>
          <w:szCs w:val="22"/>
          <w:lang w:val="el-GR"/>
        </w:rPr>
        <w:t xml:space="preserve"> Μαστού, Ερρίκος Ντυνάν </w:t>
      </w:r>
      <w:proofErr w:type="spellStart"/>
      <w:r w:rsidRPr="00CF5DC6">
        <w:rPr>
          <w:rFonts w:ascii="Arial" w:hAnsi="Arial" w:cs="Arial"/>
          <w:sz w:val="22"/>
          <w:szCs w:val="22"/>
          <w:lang w:val="el-GR"/>
        </w:rPr>
        <w:t>Hospital</w:t>
      </w:r>
      <w:proofErr w:type="spellEnd"/>
      <w:r w:rsidRPr="00CF5DC6">
        <w:rPr>
          <w:rFonts w:ascii="Arial" w:hAnsi="Arial" w:cs="Arial"/>
          <w:sz w:val="22"/>
          <w:szCs w:val="22"/>
          <w:lang w:val="el-GR"/>
        </w:rPr>
        <w:t xml:space="preserve"> </w:t>
      </w:r>
      <w:proofErr w:type="spellStart"/>
      <w:r w:rsidRPr="00CF5DC6">
        <w:rPr>
          <w:rFonts w:ascii="Arial" w:hAnsi="Arial" w:cs="Arial"/>
          <w:sz w:val="22"/>
          <w:szCs w:val="22"/>
          <w:lang w:val="el-GR"/>
        </w:rPr>
        <w:t>Center</w:t>
      </w:r>
      <w:proofErr w:type="spellEnd"/>
    </w:p>
    <w:p w14:paraId="231AABA1" w14:textId="77777777" w:rsidR="000E4AC3" w:rsidRDefault="000E4AC3" w:rsidP="000E4AC3">
      <w:pPr>
        <w:pStyle w:val="a6"/>
        <w:numPr>
          <w:ilvl w:val="0"/>
          <w:numId w:val="4"/>
        </w:numPr>
        <w:spacing w:after="0" w:line="240" w:lineRule="auto"/>
        <w:jc w:val="both"/>
        <w:rPr>
          <w:rFonts w:ascii="Arial" w:hAnsi="Arial" w:cs="Arial"/>
          <w:sz w:val="22"/>
          <w:szCs w:val="22"/>
          <w:lang w:val="el-GR"/>
        </w:rPr>
      </w:pPr>
      <w:r>
        <w:rPr>
          <w:rFonts w:ascii="Arial" w:hAnsi="Arial" w:cs="Arial"/>
          <w:sz w:val="22"/>
          <w:szCs w:val="22"/>
          <w:lang w:val="el-GR"/>
        </w:rPr>
        <w:t xml:space="preserve">Επιστημονικά Υπεύθυνη </w:t>
      </w:r>
      <w:r w:rsidRPr="005D0B35">
        <w:rPr>
          <w:rFonts w:ascii="Arial" w:hAnsi="Arial" w:cs="Arial"/>
          <w:sz w:val="22"/>
          <w:szCs w:val="22"/>
          <w:lang w:val="el-GR"/>
        </w:rPr>
        <w:t>Β’ Κλινική</w:t>
      </w:r>
      <w:r>
        <w:rPr>
          <w:rFonts w:ascii="Arial" w:hAnsi="Arial" w:cs="Arial"/>
          <w:sz w:val="22"/>
          <w:szCs w:val="22"/>
          <w:lang w:val="el-GR"/>
        </w:rPr>
        <w:t>ς</w:t>
      </w:r>
      <w:r w:rsidRPr="005D0B35">
        <w:rPr>
          <w:rFonts w:ascii="Arial" w:hAnsi="Arial" w:cs="Arial"/>
          <w:sz w:val="22"/>
          <w:szCs w:val="22"/>
          <w:lang w:val="el-GR"/>
        </w:rPr>
        <w:t xml:space="preserve"> Μαστού, ΙΑΣΩ Μαιευτική-Γυναικολογική Κλινική</w:t>
      </w:r>
    </w:p>
    <w:p w14:paraId="74F342F2" w14:textId="77777777" w:rsidR="00FC04D9" w:rsidRDefault="00FC04D9" w:rsidP="00FC04D9">
      <w:pPr>
        <w:pStyle w:val="a6"/>
        <w:numPr>
          <w:ilvl w:val="0"/>
          <w:numId w:val="4"/>
        </w:numPr>
        <w:spacing w:after="0" w:line="240" w:lineRule="auto"/>
        <w:jc w:val="both"/>
        <w:rPr>
          <w:rFonts w:ascii="Arial" w:hAnsi="Arial" w:cs="Arial"/>
          <w:sz w:val="22"/>
          <w:szCs w:val="22"/>
          <w:lang w:val="el-GR"/>
        </w:rPr>
      </w:pPr>
      <w:r>
        <w:rPr>
          <w:rFonts w:ascii="Arial" w:hAnsi="Arial" w:cs="Arial"/>
          <w:sz w:val="22"/>
          <w:szCs w:val="22"/>
          <w:lang w:val="el-GR"/>
        </w:rPr>
        <w:t xml:space="preserve">Διευθυντής </w:t>
      </w:r>
      <w:r w:rsidRPr="004B47DF">
        <w:rPr>
          <w:rFonts w:ascii="Arial" w:hAnsi="Arial" w:cs="Arial"/>
          <w:sz w:val="22"/>
          <w:szCs w:val="22"/>
          <w:vertAlign w:val="superscript"/>
          <w:lang w:val="el-GR"/>
        </w:rPr>
        <w:t xml:space="preserve"> </w:t>
      </w:r>
      <w:r w:rsidRPr="004B47DF">
        <w:rPr>
          <w:rFonts w:ascii="Arial" w:hAnsi="Arial" w:cs="Arial"/>
          <w:sz w:val="22"/>
          <w:szCs w:val="22"/>
          <w:lang w:val="el-GR"/>
        </w:rPr>
        <w:t>Μονάδας Μαστού</w:t>
      </w:r>
      <w:r>
        <w:rPr>
          <w:rFonts w:ascii="Arial" w:hAnsi="Arial" w:cs="Arial"/>
          <w:sz w:val="22"/>
          <w:szCs w:val="22"/>
          <w:lang w:val="el-GR"/>
        </w:rPr>
        <w:t>,</w:t>
      </w:r>
      <w:r w:rsidRPr="004B47DF">
        <w:rPr>
          <w:rFonts w:ascii="Arial" w:hAnsi="Arial" w:cs="Arial"/>
          <w:sz w:val="22"/>
          <w:szCs w:val="22"/>
          <w:lang w:val="el-GR"/>
        </w:rPr>
        <w:t xml:space="preserve"> «</w:t>
      </w:r>
      <w:proofErr w:type="spellStart"/>
      <w:r w:rsidRPr="004B47DF">
        <w:rPr>
          <w:rFonts w:ascii="Arial" w:hAnsi="Arial" w:cs="Arial"/>
          <w:sz w:val="22"/>
          <w:szCs w:val="22"/>
          <w:lang w:val="el-GR"/>
        </w:rPr>
        <w:t>Πρόληψις</w:t>
      </w:r>
      <w:proofErr w:type="spellEnd"/>
      <w:r w:rsidRPr="004B47DF">
        <w:rPr>
          <w:rFonts w:ascii="Arial" w:hAnsi="Arial" w:cs="Arial"/>
          <w:sz w:val="22"/>
          <w:szCs w:val="22"/>
          <w:lang w:val="el-GR"/>
        </w:rPr>
        <w:t>»</w:t>
      </w:r>
    </w:p>
    <w:p w14:paraId="1F754CE8" w14:textId="77777777" w:rsidR="00366DEE" w:rsidRDefault="00366DEE" w:rsidP="00366DEE">
      <w:pPr>
        <w:pStyle w:val="a6"/>
        <w:numPr>
          <w:ilvl w:val="0"/>
          <w:numId w:val="4"/>
        </w:numPr>
        <w:spacing w:after="0" w:line="240" w:lineRule="auto"/>
        <w:jc w:val="both"/>
        <w:rPr>
          <w:rFonts w:ascii="Arial" w:hAnsi="Arial" w:cs="Arial"/>
          <w:sz w:val="22"/>
          <w:szCs w:val="22"/>
          <w:lang w:val="el-GR"/>
        </w:rPr>
      </w:pPr>
      <w:r w:rsidRPr="00887C1D">
        <w:rPr>
          <w:rFonts w:ascii="Arial" w:hAnsi="Arial" w:cs="Arial"/>
          <w:sz w:val="22"/>
          <w:szCs w:val="22"/>
          <w:lang w:val="el-GR"/>
        </w:rPr>
        <w:t xml:space="preserve">Χειρουργός Μαστού, Ιατρείο Μαστού, </w:t>
      </w:r>
      <w:proofErr w:type="spellStart"/>
      <w:r w:rsidRPr="00887C1D">
        <w:rPr>
          <w:rFonts w:ascii="Arial" w:hAnsi="Arial" w:cs="Arial"/>
          <w:sz w:val="22"/>
          <w:szCs w:val="22"/>
          <w:lang w:val="el-GR"/>
        </w:rPr>
        <w:t>Βιοκλινική</w:t>
      </w:r>
      <w:proofErr w:type="spellEnd"/>
      <w:r w:rsidRPr="00887C1D">
        <w:rPr>
          <w:rFonts w:ascii="Arial" w:hAnsi="Arial" w:cs="Arial"/>
          <w:sz w:val="22"/>
          <w:szCs w:val="22"/>
          <w:lang w:val="el-GR"/>
        </w:rPr>
        <w:t xml:space="preserve"> Θεσσαλονίκης</w:t>
      </w:r>
    </w:p>
    <w:p w14:paraId="5A3C18A5" w14:textId="77777777" w:rsidR="00E0593D" w:rsidRPr="000F0F3A" w:rsidRDefault="00E0593D" w:rsidP="00E0593D">
      <w:pPr>
        <w:pStyle w:val="a6"/>
        <w:numPr>
          <w:ilvl w:val="0"/>
          <w:numId w:val="4"/>
        </w:numPr>
        <w:spacing w:after="0" w:line="240" w:lineRule="auto"/>
        <w:jc w:val="both"/>
        <w:rPr>
          <w:rFonts w:ascii="Arial" w:hAnsi="Arial" w:cs="Arial"/>
          <w:sz w:val="22"/>
          <w:szCs w:val="22"/>
          <w:lang w:val="el-GR"/>
        </w:rPr>
      </w:pPr>
      <w:r w:rsidRPr="000F0F3A">
        <w:rPr>
          <w:rFonts w:ascii="Arial" w:hAnsi="Arial" w:cs="Arial"/>
          <w:sz w:val="22"/>
          <w:szCs w:val="22"/>
          <w:lang w:val="el-GR"/>
        </w:rPr>
        <w:t>Διευθυντής Β’ Κλινικής Μαστού, ΙΑΣΩ Μαιευτική-Γυναικολογική Κλινική</w:t>
      </w:r>
    </w:p>
    <w:p w14:paraId="1927E761" w14:textId="77777777" w:rsidR="00C21596" w:rsidRPr="00FD0097" w:rsidRDefault="00C21596" w:rsidP="00C21596">
      <w:pPr>
        <w:spacing w:line="276" w:lineRule="auto"/>
        <w:ind w:left="284"/>
        <w:jc w:val="both"/>
        <w:rPr>
          <w:rFonts w:ascii="Arial" w:hAnsi="Arial" w:cs="Arial"/>
          <w:sz w:val="22"/>
          <w:szCs w:val="22"/>
          <w:lang w:val="el-GR"/>
        </w:rPr>
      </w:pPr>
    </w:p>
    <w:p w14:paraId="47E71A64" w14:textId="329EC3B6" w:rsidR="005165C4" w:rsidRPr="00FD0097" w:rsidRDefault="002143ED" w:rsidP="00C21596">
      <w:pPr>
        <w:spacing w:line="276" w:lineRule="auto"/>
        <w:ind w:left="284"/>
        <w:jc w:val="both"/>
        <w:rPr>
          <w:rFonts w:ascii="Arial" w:hAnsi="Arial" w:cs="Arial"/>
          <w:b/>
          <w:bCs/>
          <w:sz w:val="22"/>
          <w:szCs w:val="22"/>
          <w:lang w:val="el-GR"/>
        </w:rPr>
      </w:pPr>
      <w:r w:rsidRPr="00FD0097">
        <w:rPr>
          <w:rFonts w:ascii="Arial" w:hAnsi="Arial" w:cs="Arial"/>
          <w:b/>
          <w:bCs/>
          <w:sz w:val="22"/>
          <w:szCs w:val="22"/>
          <w:lang w:val="el-GR"/>
        </w:rPr>
        <w:t>ΣΚΕΠΤΙΚΟ</w:t>
      </w:r>
    </w:p>
    <w:p w14:paraId="20564F32" w14:textId="6F57FF4A" w:rsidR="003B4C34" w:rsidRPr="008A7D90" w:rsidRDefault="003B4C34" w:rsidP="003B4C34">
      <w:pPr>
        <w:spacing w:line="276" w:lineRule="auto"/>
        <w:ind w:left="284"/>
        <w:jc w:val="both"/>
        <w:rPr>
          <w:rFonts w:ascii="Arial" w:hAnsi="Arial" w:cs="Arial"/>
          <w:sz w:val="22"/>
          <w:szCs w:val="22"/>
          <w:lang w:val="el-GR"/>
        </w:rPr>
      </w:pPr>
      <w:r w:rsidRPr="008A7D90">
        <w:rPr>
          <w:rFonts w:ascii="Arial" w:hAnsi="Arial" w:cs="Arial"/>
          <w:sz w:val="22"/>
          <w:szCs w:val="22"/>
          <w:lang w:val="el-GR"/>
        </w:rPr>
        <w:t xml:space="preserve">Η μελέτη </w:t>
      </w:r>
      <w:r w:rsidRPr="008A7D90">
        <w:rPr>
          <w:rFonts w:ascii="Arial" w:hAnsi="Arial" w:cs="Arial"/>
          <w:sz w:val="22"/>
          <w:szCs w:val="22"/>
        </w:rPr>
        <w:t>PRELUDE</w:t>
      </w:r>
      <w:r w:rsidRPr="008A7D90">
        <w:rPr>
          <w:rFonts w:ascii="Arial" w:hAnsi="Arial" w:cs="Arial"/>
          <w:sz w:val="22"/>
          <w:szCs w:val="22"/>
          <w:lang w:val="el-GR"/>
        </w:rPr>
        <w:t xml:space="preserve"> είναι ένα προοπτικό, πολυκεντρικό μητρώο που αφορά γυναίκες με καρκίνο μαστού, οι οποίες </w:t>
      </w:r>
      <w:r w:rsidR="00173BC4">
        <w:rPr>
          <w:rFonts w:ascii="Arial" w:hAnsi="Arial" w:cs="Arial"/>
          <w:sz w:val="22"/>
          <w:szCs w:val="22"/>
          <w:lang w:val="el-GR"/>
        </w:rPr>
        <w:t xml:space="preserve">στην Ελλάδα </w:t>
      </w:r>
      <w:r w:rsidRPr="008A7D90">
        <w:rPr>
          <w:rFonts w:ascii="Arial" w:hAnsi="Arial" w:cs="Arial"/>
          <w:sz w:val="22"/>
          <w:szCs w:val="22"/>
          <w:lang w:val="el-GR"/>
        </w:rPr>
        <w:t xml:space="preserve">έχουν δικαίωμα αποζημίωσης για οποιαδήποτε γονιδιακή υπογραφή από τον ΕΟΠΥΥ. Οι </w:t>
      </w:r>
      <w:r w:rsidRPr="008A7D90">
        <w:rPr>
          <w:rFonts w:ascii="Arial" w:hAnsi="Arial" w:cs="Arial"/>
          <w:sz w:val="22"/>
          <w:szCs w:val="22"/>
        </w:rPr>
        <w:t>Luminal</w:t>
      </w:r>
      <w:r w:rsidRPr="008A7D90">
        <w:rPr>
          <w:rFonts w:ascii="Arial" w:hAnsi="Arial" w:cs="Arial"/>
          <w:sz w:val="22"/>
          <w:szCs w:val="22"/>
          <w:lang w:val="el-GR"/>
        </w:rPr>
        <w:t xml:space="preserve"> όγκοι αποτελούν τον συχνότερο υπότυπο της νόσου και παρουσιάζουν γενετική ποικιλότητα και ετερογένεια ως προς την έκφραση ορμονικών υποδοχέων, την ανταπόκριση στη θεραπεία και την πρόγνωση, γεγονός που αναδεικνύει την ανάγκη για εξατομικευμένες θεραπευτικές προσεγγίσεις. Οι γονιδιακές υπογραφές συμβάλλουν στη διάκριση των διαφορετικών μορφών </w:t>
      </w:r>
      <w:r w:rsidR="00173BC4">
        <w:rPr>
          <w:rFonts w:ascii="Arial" w:hAnsi="Arial" w:cs="Arial"/>
          <w:sz w:val="22"/>
          <w:szCs w:val="22"/>
          <w:lang w:val="el-GR"/>
        </w:rPr>
        <w:t xml:space="preserve">των όγκων αυτών </w:t>
      </w:r>
      <w:r w:rsidRPr="008A7D90">
        <w:rPr>
          <w:rFonts w:ascii="Arial" w:hAnsi="Arial" w:cs="Arial"/>
          <w:sz w:val="22"/>
          <w:szCs w:val="22"/>
          <w:lang w:val="el-GR"/>
        </w:rPr>
        <w:t>και καθοδηγούν τη λήψη θεραπευτικών αποφάσεων.</w:t>
      </w:r>
    </w:p>
    <w:p w14:paraId="2A290709" w14:textId="2D6EFE6C" w:rsidR="003B4C34" w:rsidRPr="008A7D90" w:rsidRDefault="003B4C34" w:rsidP="003B4C34">
      <w:pPr>
        <w:spacing w:line="276" w:lineRule="auto"/>
        <w:ind w:left="284"/>
        <w:jc w:val="both"/>
        <w:rPr>
          <w:rFonts w:ascii="Arial" w:hAnsi="Arial" w:cs="Arial"/>
          <w:sz w:val="22"/>
          <w:szCs w:val="22"/>
          <w:lang w:val="el-GR"/>
        </w:rPr>
      </w:pPr>
      <w:r w:rsidRPr="008A7D90">
        <w:rPr>
          <w:rFonts w:ascii="Arial" w:hAnsi="Arial" w:cs="Arial"/>
          <w:sz w:val="22"/>
          <w:szCs w:val="22"/>
          <w:lang w:val="el-GR"/>
        </w:rPr>
        <w:t xml:space="preserve">Σκοπός της μελέτης είναι η συλλογή και ανάλυση δεδομένων πραγματικού κόσμου σχετικά με τη λήψη θεραπευτικών αποφάσεων, τις σύγχρονες θεραπευτικές προσεγγίσεις και τα κλινικά αποτελέσματά τους σε ασθενείς με </w:t>
      </w:r>
      <w:r w:rsidRPr="008A7D90">
        <w:rPr>
          <w:rFonts w:ascii="Arial" w:hAnsi="Arial" w:cs="Arial"/>
          <w:sz w:val="22"/>
          <w:szCs w:val="22"/>
        </w:rPr>
        <w:t>Luminal</w:t>
      </w:r>
      <w:r w:rsidRPr="008A7D90">
        <w:rPr>
          <w:rFonts w:ascii="Arial" w:hAnsi="Arial" w:cs="Arial"/>
          <w:sz w:val="22"/>
          <w:szCs w:val="22"/>
          <w:lang w:val="el-GR"/>
        </w:rPr>
        <w:t xml:space="preserve"> καρκίνο μαστού. Τα δεδομένα αυτά, προερχόμενα από ασθενείς διαφορετικών ηλικιών, γενικής κατάστασης</w:t>
      </w:r>
      <w:r w:rsidR="00173BC4">
        <w:rPr>
          <w:rFonts w:ascii="Arial" w:hAnsi="Arial" w:cs="Arial"/>
          <w:sz w:val="22"/>
          <w:szCs w:val="22"/>
          <w:lang w:val="el-GR"/>
        </w:rPr>
        <w:t xml:space="preserve"> υγείας</w:t>
      </w:r>
      <w:r w:rsidRPr="008A7D90">
        <w:rPr>
          <w:rFonts w:ascii="Arial" w:hAnsi="Arial" w:cs="Arial"/>
          <w:sz w:val="22"/>
          <w:szCs w:val="22"/>
          <w:lang w:val="el-GR"/>
        </w:rPr>
        <w:t xml:space="preserve"> και κοινωνικοοικονομικού υποβάθρου, αναμένεται να προσφέρουν πολύτιμες </w:t>
      </w:r>
      <w:r w:rsidR="00173BC4">
        <w:rPr>
          <w:rFonts w:ascii="Arial" w:hAnsi="Arial" w:cs="Arial"/>
          <w:sz w:val="22"/>
          <w:szCs w:val="22"/>
          <w:lang w:val="el-GR"/>
        </w:rPr>
        <w:t>πληροφορίες</w:t>
      </w:r>
      <w:r w:rsidRPr="008A7D90">
        <w:rPr>
          <w:rFonts w:ascii="Arial" w:hAnsi="Arial" w:cs="Arial"/>
          <w:sz w:val="22"/>
          <w:szCs w:val="22"/>
          <w:lang w:val="el-GR"/>
        </w:rPr>
        <w:t xml:space="preserve"> που θα μπορούν να αξιοποιηθούν στην καθημερινή κλινική πράξη.</w:t>
      </w:r>
    </w:p>
    <w:p w14:paraId="1F89A719" w14:textId="77777777" w:rsidR="008A7D90" w:rsidRPr="003B4C34" w:rsidRDefault="008A7D90" w:rsidP="00C21596">
      <w:pPr>
        <w:spacing w:line="276" w:lineRule="auto"/>
        <w:ind w:left="284"/>
        <w:jc w:val="both"/>
        <w:rPr>
          <w:rFonts w:ascii="Arial" w:hAnsi="Arial" w:cs="Arial"/>
          <w:sz w:val="22"/>
          <w:szCs w:val="22"/>
          <w:lang w:val="el-GR"/>
        </w:rPr>
      </w:pPr>
    </w:p>
    <w:p w14:paraId="364B8C23" w14:textId="35AB7CEA" w:rsidR="000E42EB" w:rsidRPr="00FD0097" w:rsidRDefault="00A06522" w:rsidP="00C21596">
      <w:pPr>
        <w:spacing w:line="276" w:lineRule="auto"/>
        <w:ind w:left="284"/>
        <w:jc w:val="both"/>
        <w:rPr>
          <w:rFonts w:ascii="Arial" w:hAnsi="Arial" w:cs="Arial"/>
          <w:b/>
          <w:bCs/>
          <w:sz w:val="22"/>
          <w:szCs w:val="22"/>
          <w:lang w:val="el-GR"/>
        </w:rPr>
      </w:pPr>
      <w:r w:rsidRPr="00FD0097">
        <w:rPr>
          <w:rFonts w:ascii="Arial" w:hAnsi="Arial" w:cs="Arial"/>
          <w:b/>
          <w:bCs/>
          <w:sz w:val="22"/>
          <w:szCs w:val="22"/>
          <w:lang w:val="el-GR"/>
        </w:rPr>
        <w:t>ΣΧΕΔΙΑΣΜΟΣ</w:t>
      </w:r>
    </w:p>
    <w:p w14:paraId="1992F2E5" w14:textId="132745C8" w:rsidR="00D34B58" w:rsidRPr="00FD0097" w:rsidRDefault="00D34B58" w:rsidP="00C21596">
      <w:pPr>
        <w:spacing w:line="276" w:lineRule="auto"/>
        <w:ind w:left="284"/>
        <w:jc w:val="both"/>
        <w:rPr>
          <w:rFonts w:ascii="Arial" w:hAnsi="Arial" w:cs="Arial"/>
          <w:sz w:val="22"/>
          <w:szCs w:val="22"/>
          <w:lang w:val="el-GR"/>
        </w:rPr>
      </w:pPr>
      <w:r w:rsidRPr="00FD0097">
        <w:rPr>
          <w:rFonts w:ascii="Arial" w:hAnsi="Arial" w:cs="Arial"/>
          <w:sz w:val="22"/>
          <w:szCs w:val="22"/>
          <w:lang w:val="el-GR"/>
        </w:rPr>
        <w:lastRenderedPageBreak/>
        <w:t>Στο μητρώο αυτ</w:t>
      </w:r>
      <w:r w:rsidR="006823CE" w:rsidRPr="00FD0097">
        <w:rPr>
          <w:rFonts w:ascii="Arial" w:hAnsi="Arial" w:cs="Arial"/>
          <w:sz w:val="22"/>
          <w:szCs w:val="22"/>
          <w:lang w:val="el-GR"/>
        </w:rPr>
        <w:t>ό</w:t>
      </w:r>
      <w:r w:rsidRPr="00FD0097">
        <w:rPr>
          <w:rFonts w:ascii="Arial" w:hAnsi="Arial" w:cs="Arial"/>
          <w:sz w:val="22"/>
          <w:szCs w:val="22"/>
          <w:lang w:val="el-GR"/>
        </w:rPr>
        <w:t xml:space="preserve"> συλλέγονται δεδομένα σχετικά με χαρακτηριστικά της νόσου, τις διαδικασίες λήψης αποφάσεων, τις θεραπευτικές στρατηγικές και τις κλινικές εκβάσεις </w:t>
      </w:r>
      <w:r w:rsidR="00E51F82" w:rsidRPr="00FD0097">
        <w:rPr>
          <w:rFonts w:ascii="Arial" w:hAnsi="Arial" w:cs="Arial"/>
          <w:sz w:val="22"/>
          <w:szCs w:val="22"/>
          <w:lang w:val="el-GR"/>
        </w:rPr>
        <w:t xml:space="preserve">έως και </w:t>
      </w:r>
      <w:r w:rsidR="00CA7EBA" w:rsidRPr="00FD0097">
        <w:rPr>
          <w:rFonts w:ascii="Arial" w:hAnsi="Arial" w:cs="Arial"/>
          <w:sz w:val="22"/>
          <w:szCs w:val="22"/>
          <w:lang w:val="el-GR"/>
        </w:rPr>
        <w:t xml:space="preserve">τα </w:t>
      </w:r>
      <w:r w:rsidR="00E51F82" w:rsidRPr="00FD0097">
        <w:rPr>
          <w:rFonts w:ascii="Arial" w:hAnsi="Arial" w:cs="Arial"/>
          <w:sz w:val="22"/>
          <w:szCs w:val="22"/>
          <w:lang w:val="el-GR"/>
        </w:rPr>
        <w:t xml:space="preserve">10 έτη παρακολούθησης, </w:t>
      </w:r>
      <w:r w:rsidRPr="00FD0097">
        <w:rPr>
          <w:rFonts w:ascii="Arial" w:hAnsi="Arial" w:cs="Arial"/>
          <w:sz w:val="22"/>
          <w:szCs w:val="22"/>
          <w:lang w:val="el-GR"/>
        </w:rPr>
        <w:t xml:space="preserve">σε ασθενείς με </w:t>
      </w:r>
      <w:r w:rsidRPr="00FD0097">
        <w:rPr>
          <w:rFonts w:ascii="Arial" w:hAnsi="Arial" w:cs="Arial"/>
          <w:sz w:val="22"/>
          <w:szCs w:val="22"/>
        </w:rPr>
        <w:t>Luminal</w:t>
      </w:r>
      <w:r w:rsidRPr="00FD0097">
        <w:rPr>
          <w:rFonts w:ascii="Arial" w:hAnsi="Arial" w:cs="Arial"/>
          <w:sz w:val="22"/>
          <w:szCs w:val="22"/>
          <w:lang w:val="el-GR"/>
        </w:rPr>
        <w:t xml:space="preserve"> καρκίνο μαστού, </w:t>
      </w:r>
      <w:proofErr w:type="spellStart"/>
      <w:r w:rsidRPr="00FD0097">
        <w:rPr>
          <w:rFonts w:ascii="Arial" w:hAnsi="Arial" w:cs="Arial"/>
          <w:sz w:val="22"/>
          <w:szCs w:val="22"/>
        </w:rPr>
        <w:t>pT</w:t>
      </w:r>
      <w:proofErr w:type="spellEnd"/>
      <w:r w:rsidRPr="00FD0097">
        <w:rPr>
          <w:rFonts w:ascii="Arial" w:hAnsi="Arial" w:cs="Arial"/>
          <w:sz w:val="22"/>
          <w:szCs w:val="22"/>
          <w:lang w:val="el-GR"/>
        </w:rPr>
        <w:t>1-</w:t>
      </w:r>
      <w:proofErr w:type="spellStart"/>
      <w:r w:rsidRPr="00FD0097">
        <w:rPr>
          <w:rFonts w:ascii="Arial" w:hAnsi="Arial" w:cs="Arial"/>
          <w:sz w:val="22"/>
          <w:szCs w:val="22"/>
        </w:rPr>
        <w:t>pT</w:t>
      </w:r>
      <w:proofErr w:type="spellEnd"/>
      <w:r w:rsidRPr="00FD0097">
        <w:rPr>
          <w:rFonts w:ascii="Arial" w:hAnsi="Arial" w:cs="Arial"/>
          <w:sz w:val="22"/>
          <w:szCs w:val="22"/>
          <w:lang w:val="el-GR"/>
        </w:rPr>
        <w:t xml:space="preserve">3, </w:t>
      </w:r>
      <w:r w:rsidRPr="00FD0097">
        <w:rPr>
          <w:rFonts w:ascii="Arial" w:hAnsi="Arial" w:cs="Arial"/>
          <w:sz w:val="22"/>
          <w:szCs w:val="22"/>
        </w:rPr>
        <w:t>ER</w:t>
      </w:r>
      <w:r w:rsidRPr="00FD0097">
        <w:rPr>
          <w:rFonts w:ascii="Arial" w:hAnsi="Arial" w:cs="Arial"/>
          <w:sz w:val="22"/>
          <w:szCs w:val="22"/>
          <w:lang w:val="el-GR"/>
        </w:rPr>
        <w:t>-θετικό</w:t>
      </w:r>
      <w:r w:rsidR="00C841D4" w:rsidRPr="00FD0097">
        <w:rPr>
          <w:rFonts w:ascii="Arial" w:hAnsi="Arial" w:cs="Arial"/>
          <w:sz w:val="22"/>
          <w:szCs w:val="22"/>
          <w:lang w:val="el-GR"/>
        </w:rPr>
        <w:t>,</w:t>
      </w:r>
      <w:r w:rsidRPr="00FD0097">
        <w:rPr>
          <w:rFonts w:ascii="Arial" w:hAnsi="Arial" w:cs="Arial"/>
          <w:sz w:val="22"/>
          <w:szCs w:val="22"/>
          <w:lang w:val="el-GR"/>
        </w:rPr>
        <w:t xml:space="preserve"> </w:t>
      </w:r>
      <w:r w:rsidRPr="00FD0097">
        <w:rPr>
          <w:rFonts w:ascii="Arial" w:hAnsi="Arial" w:cs="Arial"/>
          <w:sz w:val="22"/>
          <w:szCs w:val="22"/>
        </w:rPr>
        <w:t>HER</w:t>
      </w:r>
      <w:r w:rsidRPr="00FD0097">
        <w:rPr>
          <w:rFonts w:ascii="Arial" w:hAnsi="Arial" w:cs="Arial"/>
          <w:sz w:val="22"/>
          <w:szCs w:val="22"/>
          <w:lang w:val="el-GR"/>
        </w:rPr>
        <w:t xml:space="preserve">2-αρνητικό και 0-3 διηθημένους λεμφαδένες, απουσία ιστορικού άλλης κακοήθειας την τελευταία πενταετία </w:t>
      </w:r>
      <w:r w:rsidR="00E51F82" w:rsidRPr="00FD0097">
        <w:rPr>
          <w:rFonts w:ascii="Arial" w:hAnsi="Arial" w:cs="Arial"/>
          <w:sz w:val="22"/>
          <w:szCs w:val="22"/>
          <w:lang w:val="el-GR"/>
        </w:rPr>
        <w:t>και χωρίς χορήγηση προεγχειρητικής χημειοθεραπείας</w:t>
      </w:r>
      <w:r w:rsidR="00B93ED0" w:rsidRPr="00FD0097">
        <w:rPr>
          <w:rFonts w:ascii="Arial" w:hAnsi="Arial" w:cs="Arial"/>
          <w:sz w:val="22"/>
          <w:szCs w:val="22"/>
          <w:lang w:val="el-GR"/>
        </w:rPr>
        <w:t xml:space="preserve">, </w:t>
      </w:r>
      <w:r w:rsidR="00565DC2" w:rsidRPr="00FD0097">
        <w:rPr>
          <w:rFonts w:ascii="Arial" w:hAnsi="Arial" w:cs="Arial"/>
          <w:sz w:val="22"/>
          <w:szCs w:val="22"/>
          <w:lang w:val="el-GR"/>
        </w:rPr>
        <w:t xml:space="preserve">ανεξάρτητα από το αν έχει </w:t>
      </w:r>
      <w:r w:rsidR="00EF00D1" w:rsidRPr="00FD0097">
        <w:rPr>
          <w:rFonts w:ascii="Arial" w:hAnsi="Arial" w:cs="Arial"/>
          <w:sz w:val="22"/>
          <w:szCs w:val="22"/>
          <w:lang w:val="el-GR"/>
        </w:rPr>
        <w:t xml:space="preserve">πραγματοποιηθεί ή όχι </w:t>
      </w:r>
      <w:r w:rsidR="00B93ED0" w:rsidRPr="00FD0097">
        <w:rPr>
          <w:rFonts w:ascii="Arial" w:hAnsi="Arial" w:cs="Arial"/>
          <w:sz w:val="22"/>
          <w:szCs w:val="22"/>
          <w:lang w:val="el-GR"/>
        </w:rPr>
        <w:t>γονιδιακή υπογραφή</w:t>
      </w:r>
      <w:r w:rsidR="00EF00D1" w:rsidRPr="00FD0097">
        <w:rPr>
          <w:rFonts w:ascii="Arial" w:hAnsi="Arial" w:cs="Arial"/>
          <w:sz w:val="22"/>
          <w:szCs w:val="22"/>
          <w:lang w:val="el-GR"/>
        </w:rPr>
        <w:t>.</w:t>
      </w:r>
    </w:p>
    <w:p w14:paraId="4A196869" w14:textId="77777777" w:rsidR="00000890" w:rsidRPr="00FD0097" w:rsidRDefault="00000890" w:rsidP="00C21596">
      <w:pPr>
        <w:spacing w:line="276" w:lineRule="auto"/>
        <w:ind w:left="284"/>
        <w:jc w:val="both"/>
        <w:rPr>
          <w:rFonts w:ascii="Arial" w:hAnsi="Arial" w:cs="Arial"/>
          <w:sz w:val="22"/>
          <w:szCs w:val="22"/>
          <w:lang w:val="el-GR"/>
        </w:rPr>
      </w:pPr>
    </w:p>
    <w:p w14:paraId="13D11A69" w14:textId="56CCD4C5" w:rsidR="00B16E92" w:rsidRPr="00FD0097" w:rsidRDefault="00EB16A8" w:rsidP="00C21596">
      <w:pPr>
        <w:spacing w:line="276" w:lineRule="auto"/>
        <w:ind w:left="284"/>
        <w:jc w:val="both"/>
        <w:rPr>
          <w:rFonts w:ascii="Arial" w:hAnsi="Arial" w:cs="Arial"/>
          <w:b/>
          <w:bCs/>
          <w:sz w:val="22"/>
          <w:szCs w:val="22"/>
          <w:lang w:val="el-GR"/>
        </w:rPr>
      </w:pPr>
      <w:r w:rsidRPr="00FD0097">
        <w:rPr>
          <w:rFonts w:ascii="Arial" w:hAnsi="Arial" w:cs="Arial"/>
          <w:b/>
          <w:bCs/>
          <w:sz w:val="22"/>
          <w:szCs w:val="22"/>
          <w:lang w:val="el-GR"/>
        </w:rPr>
        <w:t xml:space="preserve">ΣΤΟΧΟΙ </w:t>
      </w:r>
      <w:r w:rsidR="00937B73" w:rsidRPr="00FD0097">
        <w:rPr>
          <w:rFonts w:ascii="Arial" w:hAnsi="Arial" w:cs="Arial"/>
          <w:b/>
          <w:bCs/>
          <w:sz w:val="22"/>
          <w:szCs w:val="22"/>
          <w:lang w:val="el-GR"/>
        </w:rPr>
        <w:t>ΜΕΛΕΤΗΣ</w:t>
      </w:r>
    </w:p>
    <w:p w14:paraId="259DF23C" w14:textId="1E014B20" w:rsidR="00AC0B79" w:rsidRPr="00FD0097" w:rsidRDefault="00AC0B79" w:rsidP="00C21596">
      <w:pPr>
        <w:spacing w:line="276" w:lineRule="auto"/>
        <w:ind w:left="284"/>
        <w:jc w:val="both"/>
        <w:rPr>
          <w:rFonts w:ascii="Arial" w:hAnsi="Arial" w:cs="Arial"/>
          <w:sz w:val="22"/>
          <w:szCs w:val="22"/>
          <w:lang w:val="el-GR"/>
        </w:rPr>
      </w:pPr>
      <w:r w:rsidRPr="00FD0097">
        <w:rPr>
          <w:rFonts w:ascii="Arial" w:hAnsi="Arial" w:cs="Arial"/>
          <w:sz w:val="22"/>
          <w:szCs w:val="22"/>
          <w:lang w:val="el-GR"/>
        </w:rPr>
        <w:t xml:space="preserve">Πρωτεύων στόχος είναι η συλλογή και αξιολόγηση δεδομένων σχετικά με τις κλινικές εκβάσεις </w:t>
      </w:r>
      <w:r w:rsidR="00B30033">
        <w:rPr>
          <w:rFonts w:ascii="Arial" w:hAnsi="Arial" w:cs="Arial"/>
          <w:sz w:val="22"/>
          <w:szCs w:val="22"/>
          <w:lang w:val="el-GR"/>
        </w:rPr>
        <w:t>στα 5 και 10 έτη</w:t>
      </w:r>
      <w:r w:rsidRPr="00FD0097">
        <w:rPr>
          <w:rFonts w:ascii="Arial" w:hAnsi="Arial" w:cs="Arial"/>
          <w:sz w:val="22"/>
          <w:szCs w:val="22"/>
          <w:lang w:val="el-GR"/>
        </w:rPr>
        <w:t>, καθώς και η διερεύνηση παραγόντων που επηρεάζουν τη λήψη θεραπευτικών αποφάσεων.</w:t>
      </w:r>
      <w:r w:rsidRPr="00FD0097">
        <w:rPr>
          <w:rFonts w:ascii="Arial" w:hAnsi="Arial" w:cs="Arial"/>
          <w:sz w:val="22"/>
          <w:szCs w:val="22"/>
          <w:lang w:val="el-GR"/>
        </w:rPr>
        <w:br/>
        <w:t xml:space="preserve">Δευτερεύοντες στόχοι περιλαμβάνουν την αξιολόγηση της συμφωνίας μεταξύ του </w:t>
      </w:r>
      <w:r w:rsidR="00C41580" w:rsidRPr="00FD0097">
        <w:rPr>
          <w:rFonts w:ascii="Arial" w:hAnsi="Arial" w:cs="Arial"/>
          <w:sz w:val="22"/>
          <w:szCs w:val="22"/>
          <w:lang w:val="el-GR"/>
        </w:rPr>
        <w:t xml:space="preserve">κινδύνου υποτροπής όπως </w:t>
      </w:r>
      <w:r w:rsidR="00566CDB" w:rsidRPr="00FD0097">
        <w:rPr>
          <w:rFonts w:ascii="Arial" w:hAnsi="Arial" w:cs="Arial"/>
          <w:sz w:val="22"/>
          <w:szCs w:val="22"/>
          <w:lang w:val="el-GR"/>
        </w:rPr>
        <w:t>υποδηλώνεται από το αποτέλεσμα της</w:t>
      </w:r>
      <w:r w:rsidR="00B11810" w:rsidRPr="00FD0097">
        <w:rPr>
          <w:rFonts w:ascii="Arial" w:hAnsi="Arial" w:cs="Arial"/>
          <w:sz w:val="22"/>
          <w:szCs w:val="22"/>
          <w:lang w:val="el-GR"/>
        </w:rPr>
        <w:t xml:space="preserve"> γονιδιακής υπογραφής </w:t>
      </w:r>
      <w:r w:rsidRPr="00FD0097">
        <w:rPr>
          <w:rFonts w:ascii="Arial" w:hAnsi="Arial" w:cs="Arial"/>
          <w:sz w:val="22"/>
          <w:szCs w:val="22"/>
          <w:lang w:val="el-GR"/>
        </w:rPr>
        <w:t>και τ</w:t>
      </w:r>
      <w:r w:rsidR="00B80EB2" w:rsidRPr="00FD0097">
        <w:rPr>
          <w:rFonts w:ascii="Arial" w:hAnsi="Arial" w:cs="Arial"/>
          <w:sz w:val="22"/>
          <w:szCs w:val="22"/>
          <w:lang w:val="el-GR"/>
        </w:rPr>
        <w:t>ων</w:t>
      </w:r>
      <w:r w:rsidRPr="00FD0097">
        <w:rPr>
          <w:rFonts w:ascii="Arial" w:hAnsi="Arial" w:cs="Arial"/>
          <w:sz w:val="22"/>
          <w:szCs w:val="22"/>
          <w:lang w:val="el-GR"/>
        </w:rPr>
        <w:t xml:space="preserve"> παραδοσιακών </w:t>
      </w:r>
      <w:proofErr w:type="spellStart"/>
      <w:r w:rsidRPr="00FD0097">
        <w:rPr>
          <w:rFonts w:ascii="Arial" w:hAnsi="Arial" w:cs="Arial"/>
          <w:sz w:val="22"/>
          <w:szCs w:val="22"/>
          <w:lang w:val="el-GR"/>
        </w:rPr>
        <w:t>κλινικοπαθολογικών</w:t>
      </w:r>
      <w:proofErr w:type="spellEnd"/>
      <w:r w:rsidRPr="00FD0097">
        <w:rPr>
          <w:rFonts w:ascii="Arial" w:hAnsi="Arial" w:cs="Arial"/>
          <w:sz w:val="22"/>
          <w:szCs w:val="22"/>
          <w:lang w:val="el-GR"/>
        </w:rPr>
        <w:t xml:space="preserve"> παραμέτρων, την εκτίμηση της </w:t>
      </w:r>
      <w:r w:rsidR="00CA7EBA" w:rsidRPr="00FD0097">
        <w:rPr>
          <w:rFonts w:ascii="Arial" w:hAnsi="Arial" w:cs="Arial"/>
          <w:sz w:val="22"/>
          <w:szCs w:val="22"/>
          <w:lang w:val="el-GR"/>
        </w:rPr>
        <w:t>ακρίβειας του αποτελέσματος</w:t>
      </w:r>
      <w:r w:rsidRPr="00FD0097">
        <w:rPr>
          <w:rFonts w:ascii="Arial" w:hAnsi="Arial" w:cs="Arial"/>
          <w:sz w:val="22"/>
          <w:szCs w:val="22"/>
          <w:lang w:val="el-GR"/>
        </w:rPr>
        <w:t xml:space="preserve"> τ</w:t>
      </w:r>
      <w:r w:rsidR="00395AC3" w:rsidRPr="00FD0097">
        <w:rPr>
          <w:rFonts w:ascii="Arial" w:hAnsi="Arial" w:cs="Arial"/>
          <w:sz w:val="22"/>
          <w:szCs w:val="22"/>
          <w:lang w:val="el-GR"/>
        </w:rPr>
        <w:t xml:space="preserve">ων γονιδιακών υπογραφών στο σύνολο αλλά και </w:t>
      </w:r>
      <w:r w:rsidRPr="00FD0097">
        <w:rPr>
          <w:rFonts w:ascii="Arial" w:hAnsi="Arial" w:cs="Arial"/>
          <w:sz w:val="22"/>
          <w:szCs w:val="22"/>
          <w:lang w:val="el-GR"/>
        </w:rPr>
        <w:t xml:space="preserve">σε υποομάδες ασθενών, καθώς και την αποτύπωση της τρέχουσας κλινικής πρακτικής στη χειρουργική και </w:t>
      </w:r>
      <w:r w:rsidR="00E94FA9" w:rsidRPr="00FD0097">
        <w:rPr>
          <w:rFonts w:ascii="Arial" w:hAnsi="Arial" w:cs="Arial"/>
          <w:sz w:val="22"/>
          <w:szCs w:val="22"/>
          <w:lang w:val="el-GR"/>
        </w:rPr>
        <w:t>συστηματικ</w:t>
      </w:r>
      <w:r w:rsidR="00CA204E" w:rsidRPr="00FD0097">
        <w:rPr>
          <w:rFonts w:ascii="Arial" w:hAnsi="Arial" w:cs="Arial"/>
          <w:sz w:val="22"/>
          <w:szCs w:val="22"/>
          <w:lang w:val="el-GR"/>
        </w:rPr>
        <w:t>ή</w:t>
      </w:r>
      <w:r w:rsidR="00E94FA9" w:rsidRPr="00FD0097">
        <w:rPr>
          <w:rFonts w:ascii="Arial" w:hAnsi="Arial" w:cs="Arial"/>
          <w:sz w:val="22"/>
          <w:szCs w:val="22"/>
          <w:lang w:val="el-GR"/>
        </w:rPr>
        <w:t xml:space="preserve"> θεραπεία και την </w:t>
      </w:r>
      <w:r w:rsidRPr="00FD0097">
        <w:rPr>
          <w:rFonts w:ascii="Arial" w:hAnsi="Arial" w:cs="Arial"/>
          <w:sz w:val="22"/>
          <w:szCs w:val="22"/>
          <w:lang w:val="el-GR"/>
        </w:rPr>
        <w:t>ακτινοθεραπεία της μασχάλης.</w:t>
      </w:r>
    </w:p>
    <w:p w14:paraId="53EBBB7C" w14:textId="77777777" w:rsidR="00EF00D1" w:rsidRPr="00FD0097" w:rsidRDefault="00EF00D1" w:rsidP="00C21596">
      <w:pPr>
        <w:spacing w:line="276" w:lineRule="auto"/>
        <w:ind w:left="284"/>
        <w:jc w:val="both"/>
        <w:rPr>
          <w:rFonts w:ascii="Arial" w:hAnsi="Arial" w:cs="Arial"/>
          <w:sz w:val="22"/>
          <w:szCs w:val="22"/>
          <w:lang w:val="el-GR"/>
        </w:rPr>
      </w:pPr>
    </w:p>
    <w:p w14:paraId="1496822C" w14:textId="7A99DADE" w:rsidR="00EF00D1" w:rsidRPr="00FD0097" w:rsidRDefault="00EF00D1" w:rsidP="00C21596">
      <w:pPr>
        <w:spacing w:line="276" w:lineRule="auto"/>
        <w:ind w:left="284"/>
        <w:jc w:val="both"/>
        <w:rPr>
          <w:rFonts w:ascii="Arial" w:hAnsi="Arial" w:cs="Arial"/>
          <w:b/>
          <w:bCs/>
          <w:sz w:val="22"/>
          <w:szCs w:val="22"/>
          <w:lang w:val="el-GR"/>
        </w:rPr>
      </w:pPr>
      <w:r w:rsidRPr="00FD0097">
        <w:rPr>
          <w:rFonts w:ascii="Arial" w:hAnsi="Arial" w:cs="Arial"/>
          <w:b/>
          <w:bCs/>
          <w:sz w:val="22"/>
          <w:szCs w:val="22"/>
        </w:rPr>
        <w:t>STATUS</w:t>
      </w:r>
      <w:r w:rsidR="0035051C" w:rsidRPr="00FD0097">
        <w:rPr>
          <w:rFonts w:ascii="Arial" w:hAnsi="Arial" w:cs="Arial"/>
          <w:b/>
          <w:bCs/>
          <w:sz w:val="22"/>
          <w:szCs w:val="22"/>
          <w:lang w:val="el-GR"/>
        </w:rPr>
        <w:t xml:space="preserve"> ΜΕΛΕΤΗΣ</w:t>
      </w:r>
    </w:p>
    <w:p w14:paraId="26957374" w14:textId="77873C4A" w:rsidR="00CA204E" w:rsidRPr="00FD0097" w:rsidRDefault="00CA204E" w:rsidP="00C21596">
      <w:pPr>
        <w:spacing w:line="276" w:lineRule="auto"/>
        <w:ind w:left="284"/>
        <w:jc w:val="both"/>
        <w:rPr>
          <w:rFonts w:ascii="Arial" w:hAnsi="Arial" w:cs="Arial"/>
          <w:sz w:val="22"/>
          <w:szCs w:val="22"/>
          <w:lang w:val="el-GR"/>
        </w:rPr>
      </w:pPr>
      <w:r w:rsidRPr="00FD0097">
        <w:rPr>
          <w:rFonts w:ascii="Arial" w:hAnsi="Arial" w:cs="Arial"/>
          <w:sz w:val="22"/>
          <w:szCs w:val="22"/>
          <w:lang w:val="el-GR"/>
        </w:rPr>
        <w:t xml:space="preserve">10 </w:t>
      </w:r>
      <w:r w:rsidR="00260469">
        <w:rPr>
          <w:rFonts w:ascii="Arial" w:hAnsi="Arial" w:cs="Arial"/>
          <w:sz w:val="22"/>
          <w:szCs w:val="22"/>
          <w:lang w:val="el-GR"/>
        </w:rPr>
        <w:t xml:space="preserve">ενεργά </w:t>
      </w:r>
      <w:r w:rsidRPr="00FD0097">
        <w:rPr>
          <w:rFonts w:ascii="Arial" w:hAnsi="Arial" w:cs="Arial"/>
          <w:sz w:val="22"/>
          <w:szCs w:val="22"/>
          <w:lang w:val="el-GR"/>
        </w:rPr>
        <w:t xml:space="preserve">ερευνητικά κέντρα </w:t>
      </w:r>
      <w:r w:rsidR="00260469">
        <w:rPr>
          <w:rFonts w:ascii="Arial" w:hAnsi="Arial" w:cs="Arial"/>
          <w:sz w:val="22"/>
          <w:szCs w:val="22"/>
          <w:lang w:val="el-GR"/>
        </w:rPr>
        <w:t>στην</w:t>
      </w:r>
      <w:r w:rsidRPr="00FD0097">
        <w:rPr>
          <w:rFonts w:ascii="Arial" w:hAnsi="Arial" w:cs="Arial"/>
          <w:sz w:val="22"/>
          <w:szCs w:val="22"/>
          <w:lang w:val="el-GR"/>
        </w:rPr>
        <w:t xml:space="preserve"> Ελλάδα</w:t>
      </w:r>
      <w:r w:rsidR="00665E9D">
        <w:rPr>
          <w:rFonts w:ascii="Arial" w:hAnsi="Arial" w:cs="Arial"/>
          <w:sz w:val="22"/>
          <w:szCs w:val="22"/>
          <w:lang w:val="el-GR"/>
        </w:rPr>
        <w:t>.</w:t>
      </w:r>
    </w:p>
    <w:p w14:paraId="006734BD" w14:textId="7FDF82FA" w:rsidR="00CA204E" w:rsidRDefault="0035051C" w:rsidP="00C21596">
      <w:pPr>
        <w:spacing w:line="276" w:lineRule="auto"/>
        <w:ind w:left="284"/>
        <w:jc w:val="both"/>
        <w:rPr>
          <w:rFonts w:ascii="Arial" w:hAnsi="Arial" w:cs="Arial"/>
          <w:sz w:val="22"/>
          <w:szCs w:val="22"/>
          <w:lang w:val="el-GR"/>
        </w:rPr>
      </w:pPr>
      <w:r w:rsidRPr="00FD0097">
        <w:rPr>
          <w:rFonts w:ascii="Arial" w:hAnsi="Arial" w:cs="Arial"/>
          <w:sz w:val="22"/>
          <w:szCs w:val="22"/>
          <w:lang w:val="el-GR"/>
        </w:rPr>
        <w:t xml:space="preserve">Η περίοδος ένταξης </w:t>
      </w:r>
      <w:r w:rsidR="009875BD" w:rsidRPr="00FD0097">
        <w:rPr>
          <w:rFonts w:ascii="Arial" w:hAnsi="Arial" w:cs="Arial"/>
          <w:sz w:val="22"/>
          <w:szCs w:val="22"/>
          <w:lang w:val="el-GR"/>
        </w:rPr>
        <w:t xml:space="preserve">ασθενών </w:t>
      </w:r>
      <w:r w:rsidRPr="00FD0097">
        <w:rPr>
          <w:rFonts w:ascii="Arial" w:hAnsi="Arial" w:cs="Arial"/>
          <w:sz w:val="22"/>
          <w:szCs w:val="22"/>
          <w:lang w:val="el-GR"/>
        </w:rPr>
        <w:t xml:space="preserve">ξεκίνησε το </w:t>
      </w:r>
      <w:r w:rsidR="007C47E9">
        <w:rPr>
          <w:rFonts w:ascii="Arial" w:hAnsi="Arial" w:cs="Arial"/>
          <w:sz w:val="22"/>
          <w:szCs w:val="22"/>
        </w:rPr>
        <w:t>Q</w:t>
      </w:r>
      <w:r w:rsidR="007C47E9" w:rsidRPr="007C47E9">
        <w:rPr>
          <w:rFonts w:ascii="Arial" w:hAnsi="Arial" w:cs="Arial"/>
          <w:sz w:val="22"/>
          <w:szCs w:val="22"/>
          <w:lang w:val="el-GR"/>
        </w:rPr>
        <w:t>2</w:t>
      </w:r>
      <w:r w:rsidR="009875BD" w:rsidRPr="00FD0097">
        <w:rPr>
          <w:rFonts w:ascii="Arial" w:hAnsi="Arial" w:cs="Arial"/>
          <w:sz w:val="22"/>
          <w:szCs w:val="22"/>
          <w:lang w:val="el-GR"/>
        </w:rPr>
        <w:t xml:space="preserve"> 2025 και </w:t>
      </w:r>
      <w:r w:rsidRPr="00FD0097">
        <w:rPr>
          <w:rFonts w:ascii="Arial" w:hAnsi="Arial" w:cs="Arial"/>
          <w:sz w:val="22"/>
          <w:szCs w:val="22"/>
          <w:lang w:val="el-GR"/>
        </w:rPr>
        <w:t xml:space="preserve">αναμένεται να ολοκληρωθεί </w:t>
      </w:r>
      <w:r w:rsidR="00C2085B">
        <w:rPr>
          <w:rFonts w:ascii="Arial" w:hAnsi="Arial" w:cs="Arial"/>
          <w:sz w:val="22"/>
          <w:szCs w:val="22"/>
          <w:lang w:val="el-GR"/>
        </w:rPr>
        <w:t xml:space="preserve">το </w:t>
      </w:r>
      <w:r w:rsidR="00C2085B">
        <w:rPr>
          <w:rFonts w:ascii="Arial" w:hAnsi="Arial" w:cs="Arial"/>
          <w:sz w:val="22"/>
          <w:szCs w:val="22"/>
        </w:rPr>
        <w:t>Q</w:t>
      </w:r>
      <w:r w:rsidR="00C2085B" w:rsidRPr="00C2085B">
        <w:rPr>
          <w:rFonts w:ascii="Arial" w:hAnsi="Arial" w:cs="Arial"/>
          <w:sz w:val="22"/>
          <w:szCs w:val="22"/>
          <w:lang w:val="el-GR"/>
        </w:rPr>
        <w:t>4</w:t>
      </w:r>
      <w:r w:rsidR="00A06484" w:rsidRPr="00A06484">
        <w:rPr>
          <w:rFonts w:ascii="Arial" w:hAnsi="Arial" w:cs="Arial"/>
          <w:sz w:val="22"/>
          <w:szCs w:val="22"/>
          <w:lang w:val="el-GR"/>
        </w:rPr>
        <w:t xml:space="preserve"> </w:t>
      </w:r>
      <w:r w:rsidRPr="00FD0097">
        <w:rPr>
          <w:rFonts w:ascii="Arial" w:hAnsi="Arial" w:cs="Arial"/>
          <w:sz w:val="22"/>
          <w:szCs w:val="22"/>
          <w:lang w:val="el-GR"/>
        </w:rPr>
        <w:t>2027.</w:t>
      </w:r>
      <w:r w:rsidR="009875BD" w:rsidRPr="00FD0097">
        <w:rPr>
          <w:rFonts w:ascii="Arial" w:hAnsi="Arial" w:cs="Arial"/>
          <w:sz w:val="22"/>
          <w:szCs w:val="22"/>
          <w:lang w:val="el-GR"/>
        </w:rPr>
        <w:t xml:space="preserve"> Η</w:t>
      </w:r>
      <w:r w:rsidR="00245E3E" w:rsidRPr="00FD0097">
        <w:rPr>
          <w:rFonts w:ascii="Arial" w:hAnsi="Arial" w:cs="Arial"/>
          <w:sz w:val="22"/>
          <w:szCs w:val="22"/>
          <w:lang w:val="el-GR"/>
        </w:rPr>
        <w:t xml:space="preserve"> πρώτ</w:t>
      </w:r>
      <w:r w:rsidR="009875BD" w:rsidRPr="00FD0097">
        <w:rPr>
          <w:rFonts w:ascii="Arial" w:hAnsi="Arial" w:cs="Arial"/>
          <w:sz w:val="22"/>
          <w:szCs w:val="22"/>
          <w:lang w:val="el-GR"/>
        </w:rPr>
        <w:t>η</w:t>
      </w:r>
      <w:r w:rsidR="00245E3E" w:rsidRPr="00FD0097">
        <w:rPr>
          <w:rFonts w:ascii="Arial" w:hAnsi="Arial" w:cs="Arial"/>
          <w:sz w:val="22"/>
          <w:szCs w:val="22"/>
          <w:lang w:val="el-GR"/>
        </w:rPr>
        <w:t xml:space="preserve"> ασθενής εντάχθηκε την 01</w:t>
      </w:r>
      <w:r w:rsidR="00245E3E" w:rsidRPr="00FD0097">
        <w:rPr>
          <w:rFonts w:ascii="Arial" w:hAnsi="Arial" w:cs="Arial"/>
          <w:sz w:val="22"/>
          <w:szCs w:val="22"/>
          <w:vertAlign w:val="superscript"/>
          <w:lang w:val="el-GR"/>
        </w:rPr>
        <w:t>η</w:t>
      </w:r>
      <w:r w:rsidR="00245E3E" w:rsidRPr="00FD0097">
        <w:rPr>
          <w:rFonts w:ascii="Arial" w:hAnsi="Arial" w:cs="Arial"/>
          <w:sz w:val="22"/>
          <w:szCs w:val="22"/>
          <w:lang w:val="el-GR"/>
        </w:rPr>
        <w:t xml:space="preserve"> Απριλίου</w:t>
      </w:r>
      <w:r w:rsidR="003A2F4C" w:rsidRPr="00FD0097">
        <w:rPr>
          <w:rFonts w:ascii="Arial" w:hAnsi="Arial" w:cs="Arial"/>
          <w:sz w:val="22"/>
          <w:szCs w:val="22"/>
          <w:lang w:val="el-GR"/>
        </w:rPr>
        <w:t xml:space="preserve"> 2025</w:t>
      </w:r>
      <w:r w:rsidR="009875BD" w:rsidRPr="00FD0097">
        <w:rPr>
          <w:rFonts w:ascii="Arial" w:hAnsi="Arial" w:cs="Arial"/>
          <w:sz w:val="22"/>
          <w:szCs w:val="22"/>
          <w:lang w:val="el-GR"/>
        </w:rPr>
        <w:t>.</w:t>
      </w:r>
    </w:p>
    <w:p w14:paraId="6227AE63" w14:textId="4D11EDFF" w:rsidR="00173BC4" w:rsidRPr="00FD0097" w:rsidRDefault="00173BC4" w:rsidP="00C21596">
      <w:pPr>
        <w:spacing w:line="276" w:lineRule="auto"/>
        <w:ind w:left="284"/>
        <w:jc w:val="both"/>
        <w:rPr>
          <w:rFonts w:ascii="Arial" w:hAnsi="Arial" w:cs="Arial"/>
          <w:sz w:val="22"/>
          <w:szCs w:val="22"/>
          <w:lang w:val="el-GR"/>
        </w:rPr>
      </w:pPr>
      <w:r>
        <w:rPr>
          <w:rFonts w:ascii="Arial" w:hAnsi="Arial" w:cs="Arial"/>
          <w:sz w:val="22"/>
          <w:szCs w:val="22"/>
          <w:lang w:val="el-GR"/>
        </w:rPr>
        <w:t>Νέα κέντρα θα μπορούν να ενταχτούν στη μελέτη σύντομα.</w:t>
      </w:r>
    </w:p>
    <w:p w14:paraId="6DCA9E50" w14:textId="77777777" w:rsidR="00E51F82" w:rsidRPr="00FD0097" w:rsidRDefault="00E51F82" w:rsidP="00D34B58">
      <w:pPr>
        <w:spacing w:line="276" w:lineRule="auto"/>
        <w:rPr>
          <w:rFonts w:ascii="Arial" w:hAnsi="Arial" w:cs="Arial"/>
          <w:sz w:val="22"/>
          <w:szCs w:val="22"/>
          <w:lang w:val="el-GR"/>
        </w:rPr>
      </w:pPr>
    </w:p>
    <w:p w14:paraId="29FCDC58" w14:textId="77777777" w:rsidR="00D34B58" w:rsidRPr="00FD0097" w:rsidRDefault="00D34B58" w:rsidP="00D34B58">
      <w:pPr>
        <w:spacing w:line="276" w:lineRule="auto"/>
        <w:jc w:val="both"/>
        <w:rPr>
          <w:rFonts w:ascii="Arial" w:hAnsi="Arial" w:cs="Arial"/>
          <w:sz w:val="22"/>
          <w:szCs w:val="22"/>
          <w:lang w:val="el-GR"/>
        </w:rPr>
      </w:pPr>
    </w:p>
    <w:p w14:paraId="5D4E7E3B" w14:textId="7E8078D6" w:rsidR="00E87A5E" w:rsidRPr="00FD0097" w:rsidRDefault="00E87A5E" w:rsidP="00E87A5E">
      <w:pPr>
        <w:spacing w:line="276" w:lineRule="auto"/>
        <w:ind w:left="360"/>
        <w:rPr>
          <w:rFonts w:ascii="Arial" w:hAnsi="Arial" w:cs="Arial"/>
          <w:sz w:val="22"/>
          <w:szCs w:val="22"/>
          <w:lang w:val="el-GR"/>
        </w:rPr>
      </w:pPr>
    </w:p>
    <w:sectPr w:rsidR="00E87A5E" w:rsidRPr="00FD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D19D2"/>
    <w:multiLevelType w:val="multilevel"/>
    <w:tmpl w:val="1F9E333C"/>
    <w:lvl w:ilvl="0">
      <w:start w:val="1"/>
      <w:numFmt w:val="decimal"/>
      <w:lvlText w:val="%1."/>
      <w:lvlJc w:val="left"/>
      <w:pPr>
        <w:tabs>
          <w:tab w:val="num" w:pos="720"/>
        </w:tabs>
        <w:ind w:left="720" w:hanging="360"/>
      </w:pPr>
      <w:rPr>
        <w:lang w:val="el-GR"/>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141B2"/>
    <w:multiLevelType w:val="hybridMultilevel"/>
    <w:tmpl w:val="922C36F6"/>
    <w:lvl w:ilvl="0" w:tplc="A0880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BB1434A"/>
    <w:multiLevelType w:val="hybridMultilevel"/>
    <w:tmpl w:val="5142D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93B6F"/>
    <w:multiLevelType w:val="multilevel"/>
    <w:tmpl w:val="ACF2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7930381">
    <w:abstractNumId w:val="0"/>
  </w:num>
  <w:num w:numId="2" w16cid:durableId="1178159238">
    <w:abstractNumId w:val="3"/>
  </w:num>
  <w:num w:numId="3" w16cid:durableId="2091849680">
    <w:abstractNumId w:val="2"/>
  </w:num>
  <w:num w:numId="4" w16cid:durableId="1376924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5E"/>
    <w:rsid w:val="00000890"/>
    <w:rsid w:val="00007A66"/>
    <w:rsid w:val="00020DBA"/>
    <w:rsid w:val="0002628A"/>
    <w:rsid w:val="00035378"/>
    <w:rsid w:val="000528C1"/>
    <w:rsid w:val="00055D76"/>
    <w:rsid w:val="0006279D"/>
    <w:rsid w:val="0007197D"/>
    <w:rsid w:val="00073C9A"/>
    <w:rsid w:val="0008111E"/>
    <w:rsid w:val="000A4F3E"/>
    <w:rsid w:val="000B38BF"/>
    <w:rsid w:val="000C0FD2"/>
    <w:rsid w:val="000C3BB0"/>
    <w:rsid w:val="000D54DB"/>
    <w:rsid w:val="000E1136"/>
    <w:rsid w:val="000E42EB"/>
    <w:rsid w:val="000E4AC3"/>
    <w:rsid w:val="0010753E"/>
    <w:rsid w:val="001203A2"/>
    <w:rsid w:val="001408BE"/>
    <w:rsid w:val="00142465"/>
    <w:rsid w:val="00173BC4"/>
    <w:rsid w:val="001A0E5D"/>
    <w:rsid w:val="001B795C"/>
    <w:rsid w:val="001D6982"/>
    <w:rsid w:val="0020514C"/>
    <w:rsid w:val="002143ED"/>
    <w:rsid w:val="002263F6"/>
    <w:rsid w:val="002278CE"/>
    <w:rsid w:val="00245E3E"/>
    <w:rsid w:val="00255E6B"/>
    <w:rsid w:val="00260469"/>
    <w:rsid w:val="0026200D"/>
    <w:rsid w:val="00264F63"/>
    <w:rsid w:val="00267D0A"/>
    <w:rsid w:val="00277002"/>
    <w:rsid w:val="0028380C"/>
    <w:rsid w:val="002A1E63"/>
    <w:rsid w:val="002B3707"/>
    <w:rsid w:val="002D237C"/>
    <w:rsid w:val="002D5439"/>
    <w:rsid w:val="00303030"/>
    <w:rsid w:val="0030642F"/>
    <w:rsid w:val="0031707E"/>
    <w:rsid w:val="00324320"/>
    <w:rsid w:val="003457AB"/>
    <w:rsid w:val="0035051C"/>
    <w:rsid w:val="003615A7"/>
    <w:rsid w:val="00363B43"/>
    <w:rsid w:val="00366DEE"/>
    <w:rsid w:val="0037534D"/>
    <w:rsid w:val="00386609"/>
    <w:rsid w:val="00392F64"/>
    <w:rsid w:val="00395AC3"/>
    <w:rsid w:val="003A2F4C"/>
    <w:rsid w:val="003A3B8A"/>
    <w:rsid w:val="003A5E16"/>
    <w:rsid w:val="003B16D5"/>
    <w:rsid w:val="003B3849"/>
    <w:rsid w:val="003B4C34"/>
    <w:rsid w:val="003C3178"/>
    <w:rsid w:val="003C37FF"/>
    <w:rsid w:val="003D4D68"/>
    <w:rsid w:val="003E099D"/>
    <w:rsid w:val="00406DD2"/>
    <w:rsid w:val="00457A6C"/>
    <w:rsid w:val="0048091B"/>
    <w:rsid w:val="0048351A"/>
    <w:rsid w:val="00497B5C"/>
    <w:rsid w:val="004A0786"/>
    <w:rsid w:val="004A5F6D"/>
    <w:rsid w:val="004A671E"/>
    <w:rsid w:val="004C035F"/>
    <w:rsid w:val="004E3293"/>
    <w:rsid w:val="004E6EBF"/>
    <w:rsid w:val="004F4368"/>
    <w:rsid w:val="004F5D29"/>
    <w:rsid w:val="00502BEA"/>
    <w:rsid w:val="005165C4"/>
    <w:rsid w:val="0053272C"/>
    <w:rsid w:val="00547BEC"/>
    <w:rsid w:val="00565DC2"/>
    <w:rsid w:val="00566CDB"/>
    <w:rsid w:val="005746AD"/>
    <w:rsid w:val="00591E42"/>
    <w:rsid w:val="005C3D9C"/>
    <w:rsid w:val="005C5AB7"/>
    <w:rsid w:val="005D4D89"/>
    <w:rsid w:val="00615D63"/>
    <w:rsid w:val="006172D5"/>
    <w:rsid w:val="00620ACA"/>
    <w:rsid w:val="00652D1F"/>
    <w:rsid w:val="00665E9D"/>
    <w:rsid w:val="006823CE"/>
    <w:rsid w:val="00695906"/>
    <w:rsid w:val="006A2818"/>
    <w:rsid w:val="006B5432"/>
    <w:rsid w:val="006D1A15"/>
    <w:rsid w:val="006D4DAA"/>
    <w:rsid w:val="006D57B9"/>
    <w:rsid w:val="006D7F3F"/>
    <w:rsid w:val="00725639"/>
    <w:rsid w:val="00726FB2"/>
    <w:rsid w:val="00747E41"/>
    <w:rsid w:val="00772678"/>
    <w:rsid w:val="00797A30"/>
    <w:rsid w:val="007A5074"/>
    <w:rsid w:val="007C47E9"/>
    <w:rsid w:val="007E6EE9"/>
    <w:rsid w:val="007F7C6B"/>
    <w:rsid w:val="007F7F5B"/>
    <w:rsid w:val="00817614"/>
    <w:rsid w:val="008260AC"/>
    <w:rsid w:val="00831694"/>
    <w:rsid w:val="00835D21"/>
    <w:rsid w:val="00866C62"/>
    <w:rsid w:val="00883370"/>
    <w:rsid w:val="008A4C9A"/>
    <w:rsid w:val="008A7D90"/>
    <w:rsid w:val="008C135A"/>
    <w:rsid w:val="008C4F18"/>
    <w:rsid w:val="008C58A2"/>
    <w:rsid w:val="008D0422"/>
    <w:rsid w:val="008F68BD"/>
    <w:rsid w:val="009007E0"/>
    <w:rsid w:val="00906165"/>
    <w:rsid w:val="00915616"/>
    <w:rsid w:val="009204B3"/>
    <w:rsid w:val="009341AD"/>
    <w:rsid w:val="00937B73"/>
    <w:rsid w:val="00944DA4"/>
    <w:rsid w:val="00950320"/>
    <w:rsid w:val="00976E0A"/>
    <w:rsid w:val="00980545"/>
    <w:rsid w:val="009875BD"/>
    <w:rsid w:val="00990E9C"/>
    <w:rsid w:val="009B2775"/>
    <w:rsid w:val="009B529E"/>
    <w:rsid w:val="009C742E"/>
    <w:rsid w:val="009C7CCB"/>
    <w:rsid w:val="009D7E1C"/>
    <w:rsid w:val="009E0503"/>
    <w:rsid w:val="009E4BA1"/>
    <w:rsid w:val="009F7A25"/>
    <w:rsid w:val="00A06484"/>
    <w:rsid w:val="00A06522"/>
    <w:rsid w:val="00A06C98"/>
    <w:rsid w:val="00A11EAE"/>
    <w:rsid w:val="00A13797"/>
    <w:rsid w:val="00A15B75"/>
    <w:rsid w:val="00A22122"/>
    <w:rsid w:val="00A22D10"/>
    <w:rsid w:val="00A3450E"/>
    <w:rsid w:val="00A62F2B"/>
    <w:rsid w:val="00A67060"/>
    <w:rsid w:val="00A843D6"/>
    <w:rsid w:val="00AA4258"/>
    <w:rsid w:val="00AC0B79"/>
    <w:rsid w:val="00AD0A23"/>
    <w:rsid w:val="00AD0D58"/>
    <w:rsid w:val="00AD455D"/>
    <w:rsid w:val="00AE3C62"/>
    <w:rsid w:val="00AF184F"/>
    <w:rsid w:val="00AF66CD"/>
    <w:rsid w:val="00AF7786"/>
    <w:rsid w:val="00B11810"/>
    <w:rsid w:val="00B16E92"/>
    <w:rsid w:val="00B208A0"/>
    <w:rsid w:val="00B30033"/>
    <w:rsid w:val="00B42A0F"/>
    <w:rsid w:val="00B537B7"/>
    <w:rsid w:val="00B65504"/>
    <w:rsid w:val="00B80EB2"/>
    <w:rsid w:val="00B86D08"/>
    <w:rsid w:val="00B902D4"/>
    <w:rsid w:val="00B93ED0"/>
    <w:rsid w:val="00BB1F49"/>
    <w:rsid w:val="00BB3E90"/>
    <w:rsid w:val="00BC27F6"/>
    <w:rsid w:val="00BF0B60"/>
    <w:rsid w:val="00BF1E4A"/>
    <w:rsid w:val="00BF55BF"/>
    <w:rsid w:val="00BF649F"/>
    <w:rsid w:val="00C2085B"/>
    <w:rsid w:val="00C20DA3"/>
    <w:rsid w:val="00C21596"/>
    <w:rsid w:val="00C30165"/>
    <w:rsid w:val="00C41580"/>
    <w:rsid w:val="00C46228"/>
    <w:rsid w:val="00C62EE2"/>
    <w:rsid w:val="00C763E3"/>
    <w:rsid w:val="00C841D4"/>
    <w:rsid w:val="00CA204E"/>
    <w:rsid w:val="00CA7EBA"/>
    <w:rsid w:val="00CD0BF5"/>
    <w:rsid w:val="00CD5B95"/>
    <w:rsid w:val="00CD656D"/>
    <w:rsid w:val="00CE32B3"/>
    <w:rsid w:val="00CE3587"/>
    <w:rsid w:val="00CF1EC0"/>
    <w:rsid w:val="00CF587E"/>
    <w:rsid w:val="00D2455C"/>
    <w:rsid w:val="00D246B9"/>
    <w:rsid w:val="00D250E9"/>
    <w:rsid w:val="00D32B17"/>
    <w:rsid w:val="00D34B58"/>
    <w:rsid w:val="00D45C95"/>
    <w:rsid w:val="00D801AE"/>
    <w:rsid w:val="00D94AB5"/>
    <w:rsid w:val="00DA3846"/>
    <w:rsid w:val="00DA4A05"/>
    <w:rsid w:val="00DE1AAA"/>
    <w:rsid w:val="00DF6BA0"/>
    <w:rsid w:val="00E0593D"/>
    <w:rsid w:val="00E11770"/>
    <w:rsid w:val="00E11EAC"/>
    <w:rsid w:val="00E26D8A"/>
    <w:rsid w:val="00E27675"/>
    <w:rsid w:val="00E42866"/>
    <w:rsid w:val="00E4695C"/>
    <w:rsid w:val="00E51F82"/>
    <w:rsid w:val="00E655D0"/>
    <w:rsid w:val="00E804E0"/>
    <w:rsid w:val="00E80557"/>
    <w:rsid w:val="00E87A5E"/>
    <w:rsid w:val="00E9205B"/>
    <w:rsid w:val="00E94FA9"/>
    <w:rsid w:val="00E966F9"/>
    <w:rsid w:val="00E9743B"/>
    <w:rsid w:val="00EB16A8"/>
    <w:rsid w:val="00EB453D"/>
    <w:rsid w:val="00EF00D1"/>
    <w:rsid w:val="00EF17DC"/>
    <w:rsid w:val="00EF4B15"/>
    <w:rsid w:val="00F26B96"/>
    <w:rsid w:val="00F33871"/>
    <w:rsid w:val="00F623BA"/>
    <w:rsid w:val="00FC04D9"/>
    <w:rsid w:val="00FD0097"/>
    <w:rsid w:val="00FF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3D6E"/>
  <w15:chartTrackingRefBased/>
  <w15:docId w15:val="{B164C564-BAAD-4184-822C-28275FC6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A5E"/>
  </w:style>
  <w:style w:type="paragraph" w:styleId="1">
    <w:name w:val="heading 1"/>
    <w:basedOn w:val="a"/>
    <w:next w:val="a"/>
    <w:link w:val="1Char"/>
    <w:uiPriority w:val="9"/>
    <w:qFormat/>
    <w:rsid w:val="00E8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8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87A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87A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87A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87A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87A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87A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87A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87A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87A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87A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87A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87A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87A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87A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87A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87A5E"/>
    <w:rPr>
      <w:rFonts w:eastAsiaTheme="majorEastAsia" w:cstheme="majorBidi"/>
      <w:color w:val="272727" w:themeColor="text1" w:themeTint="D8"/>
    </w:rPr>
  </w:style>
  <w:style w:type="paragraph" w:styleId="a3">
    <w:name w:val="Title"/>
    <w:basedOn w:val="a"/>
    <w:next w:val="a"/>
    <w:link w:val="Char"/>
    <w:uiPriority w:val="10"/>
    <w:qFormat/>
    <w:rsid w:val="00E8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87A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7A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87A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87A5E"/>
    <w:pPr>
      <w:spacing w:before="160"/>
      <w:jc w:val="center"/>
    </w:pPr>
    <w:rPr>
      <w:i/>
      <w:iCs/>
      <w:color w:val="404040" w:themeColor="text1" w:themeTint="BF"/>
    </w:rPr>
  </w:style>
  <w:style w:type="character" w:customStyle="1" w:styleId="Char1">
    <w:name w:val="Απόσπασμα Char"/>
    <w:basedOn w:val="a0"/>
    <w:link w:val="a5"/>
    <w:uiPriority w:val="29"/>
    <w:rsid w:val="00E87A5E"/>
    <w:rPr>
      <w:i/>
      <w:iCs/>
      <w:color w:val="404040" w:themeColor="text1" w:themeTint="BF"/>
    </w:rPr>
  </w:style>
  <w:style w:type="paragraph" w:styleId="a6">
    <w:name w:val="List Paragraph"/>
    <w:basedOn w:val="a"/>
    <w:uiPriority w:val="34"/>
    <w:qFormat/>
    <w:rsid w:val="00E87A5E"/>
    <w:pPr>
      <w:ind w:left="720"/>
      <w:contextualSpacing/>
    </w:pPr>
  </w:style>
  <w:style w:type="character" w:styleId="a7">
    <w:name w:val="Intense Emphasis"/>
    <w:basedOn w:val="a0"/>
    <w:uiPriority w:val="21"/>
    <w:qFormat/>
    <w:rsid w:val="00E87A5E"/>
    <w:rPr>
      <w:i/>
      <w:iCs/>
      <w:color w:val="0F4761" w:themeColor="accent1" w:themeShade="BF"/>
    </w:rPr>
  </w:style>
  <w:style w:type="paragraph" w:styleId="a8">
    <w:name w:val="Intense Quote"/>
    <w:basedOn w:val="a"/>
    <w:next w:val="a"/>
    <w:link w:val="Char2"/>
    <w:uiPriority w:val="30"/>
    <w:qFormat/>
    <w:rsid w:val="00E8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87A5E"/>
    <w:rPr>
      <w:i/>
      <w:iCs/>
      <w:color w:val="0F4761" w:themeColor="accent1" w:themeShade="BF"/>
    </w:rPr>
  </w:style>
  <w:style w:type="character" w:styleId="a9">
    <w:name w:val="Intense Reference"/>
    <w:basedOn w:val="a0"/>
    <w:uiPriority w:val="32"/>
    <w:qFormat/>
    <w:rsid w:val="00E87A5E"/>
    <w:rPr>
      <w:b/>
      <w:bCs/>
      <w:smallCaps/>
      <w:color w:val="0F4761" w:themeColor="accent1" w:themeShade="BF"/>
      <w:spacing w:val="5"/>
    </w:rPr>
  </w:style>
  <w:style w:type="table" w:styleId="aa">
    <w:name w:val="Table Grid"/>
    <w:basedOn w:val="a1"/>
    <w:uiPriority w:val="39"/>
    <w:rsid w:val="00E8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Zachou</dc:creator>
  <cp:keywords/>
  <dc:description/>
  <cp:lastModifiedBy>Michalis Kontos</cp:lastModifiedBy>
  <cp:revision>2</cp:revision>
  <dcterms:created xsi:type="dcterms:W3CDTF">2025-10-15T06:17:00Z</dcterms:created>
  <dcterms:modified xsi:type="dcterms:W3CDTF">2025-10-15T06:17:00Z</dcterms:modified>
</cp:coreProperties>
</file>